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D9AB1" w14:textId="77777777" w:rsidR="00214F19" w:rsidRPr="005133BB" w:rsidRDefault="00214F19" w:rsidP="00214F19">
      <w:pPr>
        <w:pStyle w:val="Style1"/>
        <w:jc w:val="center"/>
        <w:rPr>
          <w:rFonts w:ascii="Arial" w:hAnsi="Arial" w:cs="Arial"/>
          <w:b/>
          <w:bCs/>
          <w:spacing w:val="3"/>
          <w:sz w:val="20"/>
          <w:szCs w:val="20"/>
        </w:rPr>
      </w:pPr>
      <w:r w:rsidRPr="005133BB">
        <w:rPr>
          <w:rFonts w:ascii="Arial" w:hAnsi="Arial" w:cs="Arial"/>
          <w:b/>
          <w:bCs/>
          <w:spacing w:val="3"/>
          <w:sz w:val="20"/>
          <w:szCs w:val="20"/>
        </w:rPr>
        <w:t>Rapport d'activités</w:t>
      </w:r>
    </w:p>
    <w:p w14:paraId="7EDE47B4" w14:textId="77777777" w:rsidR="00AF157A" w:rsidRPr="0009202F" w:rsidRDefault="00AF157A" w:rsidP="00AF157A">
      <w:pPr>
        <w:spacing w:line="288" w:lineRule="atLeast"/>
        <w:rPr>
          <w:i/>
          <w:iCs/>
          <w:sz w:val="18"/>
          <w:szCs w:val="18"/>
        </w:rPr>
      </w:pPr>
    </w:p>
    <w:p w14:paraId="3071C784" w14:textId="77777777" w:rsidR="00AF157A" w:rsidRPr="002E5CA6" w:rsidRDefault="00AF157A" w:rsidP="00AF157A">
      <w:pPr>
        <w:pStyle w:val="Style1"/>
        <w:spacing w:line="280" w:lineRule="exact"/>
        <w:rPr>
          <w:rFonts w:ascii="Arial" w:hAnsi="Arial" w:cs="Arial"/>
          <w:i/>
          <w:iCs/>
          <w:spacing w:val="10"/>
          <w:sz w:val="20"/>
          <w:szCs w:val="20"/>
        </w:rPr>
      </w:pPr>
      <w:r w:rsidRPr="00545DDD">
        <w:rPr>
          <w:rFonts w:ascii="Arial" w:hAnsi="Arial" w:cs="Arial"/>
          <w:i/>
          <w:iCs/>
          <w:spacing w:val="10"/>
          <w:sz w:val="20"/>
          <w:szCs w:val="20"/>
        </w:rPr>
        <w:t xml:space="preserve">Ce document est une trame pour vous aider à rédiger votre rapport d’activités. </w:t>
      </w:r>
      <w:r w:rsidRPr="002E5CA6">
        <w:rPr>
          <w:rFonts w:ascii="Arial" w:hAnsi="Arial" w:cs="Arial"/>
          <w:i/>
          <w:iCs/>
          <w:spacing w:val="3"/>
          <w:sz w:val="20"/>
          <w:szCs w:val="20"/>
        </w:rPr>
        <w:t>Les candidats sont invités à renseigner autant que possible les différentes rubriques.</w:t>
      </w:r>
    </w:p>
    <w:p w14:paraId="17FFE800" w14:textId="77777777" w:rsidR="00AF157A" w:rsidRPr="002E5CA6" w:rsidRDefault="00AF157A" w:rsidP="00AF157A">
      <w:pPr>
        <w:pStyle w:val="Style1"/>
        <w:spacing w:line="280" w:lineRule="exact"/>
        <w:jc w:val="left"/>
        <w:rPr>
          <w:rFonts w:ascii="Arial" w:hAnsi="Arial" w:cs="Arial"/>
          <w:iCs/>
          <w:spacing w:val="10"/>
          <w:sz w:val="16"/>
          <w:szCs w:val="16"/>
        </w:rPr>
      </w:pPr>
    </w:p>
    <w:p w14:paraId="4F7401B2" w14:textId="77777777" w:rsidR="00AF157A" w:rsidRPr="002E5CA6" w:rsidRDefault="00AF157A" w:rsidP="00AF157A">
      <w:pPr>
        <w:spacing w:after="324" w:line="280" w:lineRule="exact"/>
        <w:jc w:val="both"/>
        <w:rPr>
          <w:i/>
          <w:iCs/>
          <w:sz w:val="18"/>
          <w:szCs w:val="18"/>
        </w:rPr>
      </w:pPr>
      <w:r w:rsidRPr="002E5CA6">
        <w:rPr>
          <w:i/>
          <w:iCs/>
          <w:spacing w:val="1"/>
          <w:sz w:val="18"/>
          <w:szCs w:val="18"/>
        </w:rPr>
        <w:t xml:space="preserve">La police de caractère utilisée pour rédiger le contenu des rubriques doit avoir une taille minimale de </w:t>
      </w:r>
      <w:r w:rsidRPr="002E5CA6">
        <w:rPr>
          <w:i/>
          <w:iCs/>
          <w:spacing w:val="2"/>
          <w:sz w:val="16"/>
          <w:szCs w:val="16"/>
        </w:rPr>
        <w:t>12</w:t>
      </w:r>
      <w:r w:rsidRPr="002E5CA6">
        <w:rPr>
          <w:i/>
          <w:iCs/>
          <w:spacing w:val="2"/>
          <w:sz w:val="18"/>
          <w:szCs w:val="18"/>
        </w:rPr>
        <w:t xml:space="preserve"> </w:t>
      </w:r>
      <w:r w:rsidRPr="002E5CA6">
        <w:rPr>
          <w:i/>
          <w:iCs/>
          <w:sz w:val="18"/>
          <w:szCs w:val="18"/>
        </w:rPr>
        <w:t xml:space="preserve">points. L'organisation </w:t>
      </w:r>
      <w:r w:rsidRPr="002E5CA6">
        <w:rPr>
          <w:i/>
          <w:iCs/>
          <w:spacing w:val="6"/>
          <w:sz w:val="18"/>
          <w:szCs w:val="18"/>
        </w:rPr>
        <w:t xml:space="preserve">générale des rubriques doit être respectée. L'ensemble de cette partie rédactionnelle ne doit pas </w:t>
      </w:r>
      <w:r w:rsidRPr="002E5CA6">
        <w:rPr>
          <w:i/>
          <w:iCs/>
          <w:spacing w:val="-2"/>
          <w:sz w:val="18"/>
          <w:szCs w:val="18"/>
        </w:rPr>
        <w:t xml:space="preserve">excéder </w:t>
      </w:r>
      <w:r w:rsidRPr="002E5CA6">
        <w:rPr>
          <w:i/>
          <w:iCs/>
          <w:sz w:val="16"/>
          <w:szCs w:val="16"/>
        </w:rPr>
        <w:t>15</w:t>
      </w:r>
      <w:r w:rsidRPr="002E5CA6">
        <w:rPr>
          <w:i/>
          <w:iCs/>
          <w:sz w:val="20"/>
          <w:szCs w:val="20"/>
          <w:vertAlign w:val="subscript"/>
        </w:rPr>
        <w:t xml:space="preserve"> </w:t>
      </w:r>
      <w:r w:rsidRPr="002E5CA6">
        <w:rPr>
          <w:i/>
          <w:iCs/>
          <w:spacing w:val="10"/>
          <w:sz w:val="18"/>
          <w:szCs w:val="18"/>
        </w:rPr>
        <w:t>pages (hors annexes</w:t>
      </w:r>
      <w:r>
        <w:rPr>
          <w:i/>
          <w:iCs/>
          <w:sz w:val="18"/>
          <w:szCs w:val="18"/>
        </w:rPr>
        <w:t xml:space="preserve">). </w:t>
      </w:r>
      <w:r w:rsidRPr="002E5CA6">
        <w:rPr>
          <w:i/>
          <w:iCs/>
          <w:sz w:val="18"/>
          <w:szCs w:val="18"/>
        </w:rPr>
        <w:t>Pour argumenter les items, il convient de ne pas se limiter à des listes.</w:t>
      </w:r>
    </w:p>
    <w:p w14:paraId="3071DE42" w14:textId="77777777" w:rsidR="00AF157A" w:rsidRDefault="00AF157A" w:rsidP="00AF157A">
      <w:pPr>
        <w:tabs>
          <w:tab w:val="left" w:pos="2700"/>
          <w:tab w:val="left" w:pos="4752"/>
        </w:tabs>
        <w:spacing w:before="120" w:after="120" w:line="280" w:lineRule="exact"/>
        <w:ind w:left="34"/>
        <w:rPr>
          <w:i/>
          <w:iCs/>
          <w:spacing w:val="-2"/>
          <w:sz w:val="18"/>
          <w:szCs w:val="18"/>
        </w:rPr>
      </w:pPr>
      <w:r>
        <w:rPr>
          <w:noProof/>
          <w:lang w:eastAsia="fr-FR"/>
        </w:rPr>
        <mc:AlternateContent>
          <mc:Choice Requires="wps">
            <w:drawing>
              <wp:anchor distT="0" distB="0" distL="114300" distR="114300" simplePos="0" relativeHeight="251670528" behindDoc="0" locked="0" layoutInCell="0" allowOverlap="1" wp14:anchorId="46AE1099" wp14:editId="1EBF8C56">
                <wp:simplePos x="0" y="0"/>
                <wp:positionH relativeFrom="column">
                  <wp:posOffset>22225</wp:posOffset>
                </wp:positionH>
                <wp:positionV relativeFrom="paragraph">
                  <wp:posOffset>-2540</wp:posOffset>
                </wp:positionV>
                <wp:extent cx="5560060" cy="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006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F5440" id="Line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2pt" to="439.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tfEgIAACo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" o:allowincell="f" strokeweight="1.45pt"/>
            </w:pict>
          </mc:Fallback>
        </mc:AlternateContent>
      </w:r>
      <w:r>
        <w:rPr>
          <w:i/>
          <w:iCs/>
          <w:spacing w:val="-2"/>
          <w:sz w:val="18"/>
          <w:szCs w:val="18"/>
        </w:rPr>
        <w:t xml:space="preserve">Civilité : </w:t>
      </w:r>
      <w:r>
        <w:rPr>
          <w:i/>
          <w:iCs/>
          <w:spacing w:val="-2"/>
          <w:sz w:val="18"/>
          <w:szCs w:val="18"/>
        </w:rPr>
        <w:tab/>
        <w:t>Nom de naissance :</w:t>
      </w:r>
    </w:p>
    <w:p w14:paraId="1B686697" w14:textId="77777777" w:rsidR="00AF157A" w:rsidRDefault="00AF157A" w:rsidP="00AF157A">
      <w:pPr>
        <w:tabs>
          <w:tab w:val="left" w:pos="2700"/>
          <w:tab w:val="left" w:pos="4752"/>
        </w:tabs>
        <w:spacing w:before="120" w:after="120" w:line="280" w:lineRule="exact"/>
        <w:ind w:left="34"/>
        <w:rPr>
          <w:i/>
          <w:iCs/>
          <w:sz w:val="18"/>
          <w:szCs w:val="18"/>
        </w:rPr>
      </w:pPr>
      <w:r w:rsidRPr="002E5CA6">
        <w:rPr>
          <w:i/>
          <w:iCs/>
          <w:spacing w:val="-2"/>
          <w:sz w:val="18"/>
          <w:szCs w:val="18"/>
        </w:rPr>
        <w:t xml:space="preserve">Nom d'usage </w:t>
      </w:r>
      <w:r w:rsidRPr="002E5CA6">
        <w:rPr>
          <w:i/>
          <w:iCs/>
          <w:sz w:val="18"/>
          <w:szCs w:val="18"/>
        </w:rPr>
        <w:t>:</w:t>
      </w:r>
      <w:r w:rsidRPr="002E5CA6">
        <w:rPr>
          <w:i/>
          <w:iCs/>
          <w:sz w:val="18"/>
          <w:szCs w:val="18"/>
        </w:rPr>
        <w:tab/>
      </w:r>
      <w:r w:rsidRPr="002E5CA6">
        <w:rPr>
          <w:i/>
          <w:iCs/>
          <w:spacing w:val="-4"/>
          <w:sz w:val="18"/>
          <w:szCs w:val="18"/>
        </w:rPr>
        <w:t xml:space="preserve">Prénom </w:t>
      </w:r>
      <w:r>
        <w:rPr>
          <w:i/>
          <w:iCs/>
          <w:sz w:val="18"/>
          <w:szCs w:val="18"/>
        </w:rPr>
        <w:t>:</w:t>
      </w:r>
    </w:p>
    <w:p w14:paraId="0F3475D1" w14:textId="77777777" w:rsidR="00AF157A" w:rsidRDefault="00AF157A" w:rsidP="00AF157A">
      <w:pPr>
        <w:tabs>
          <w:tab w:val="left" w:pos="2700"/>
          <w:tab w:val="left" w:pos="4752"/>
        </w:tabs>
        <w:spacing w:before="120" w:after="120" w:line="280" w:lineRule="exact"/>
        <w:ind w:left="34"/>
        <w:rPr>
          <w:i/>
          <w:iCs/>
          <w:sz w:val="18"/>
          <w:szCs w:val="18"/>
        </w:rPr>
      </w:pPr>
      <w:r>
        <w:rPr>
          <w:i/>
          <w:iCs/>
          <w:spacing w:val="-17"/>
          <w:sz w:val="18"/>
          <w:szCs w:val="18"/>
        </w:rPr>
        <w:t xml:space="preserve">Corps : </w:t>
      </w:r>
      <w:r>
        <w:rPr>
          <w:i/>
          <w:iCs/>
          <w:spacing w:val="-17"/>
          <w:sz w:val="18"/>
          <w:szCs w:val="18"/>
        </w:rPr>
        <w:tab/>
        <w:t xml:space="preserve">Grade :  </w:t>
      </w:r>
    </w:p>
    <w:p w14:paraId="6A9886EC" w14:textId="77777777" w:rsidR="00AF157A" w:rsidRPr="002E5CA6" w:rsidRDefault="00AF157A" w:rsidP="00AF157A">
      <w:pPr>
        <w:tabs>
          <w:tab w:val="left" w:pos="2700"/>
          <w:tab w:val="left" w:pos="4752"/>
        </w:tabs>
        <w:spacing w:before="120" w:after="120" w:line="280" w:lineRule="exact"/>
        <w:ind w:left="34"/>
        <w:rPr>
          <w:i/>
          <w:iCs/>
          <w:spacing w:val="-17"/>
          <w:sz w:val="18"/>
          <w:szCs w:val="18"/>
        </w:rPr>
      </w:pPr>
      <w:r>
        <w:rPr>
          <w:i/>
          <w:iCs/>
          <w:spacing w:val="-17"/>
          <w:sz w:val="18"/>
          <w:szCs w:val="18"/>
        </w:rPr>
        <w:t xml:space="preserve">Discipline / section :   </w:t>
      </w:r>
    </w:p>
    <w:p w14:paraId="787D0E2E" w14:textId="77777777" w:rsidR="00AF157A" w:rsidRPr="00C47575" w:rsidRDefault="00AF157A" w:rsidP="00AF157A">
      <w:pPr>
        <w:pStyle w:val="Style1"/>
        <w:spacing w:before="240" w:line="280" w:lineRule="exact"/>
        <w:jc w:val="left"/>
        <w:rPr>
          <w:rFonts w:ascii="Arial" w:hAnsi="Arial" w:cs="Arial"/>
          <w:b/>
          <w:spacing w:val="-2"/>
          <w:sz w:val="18"/>
          <w:szCs w:val="18"/>
          <w:u w:val="single"/>
        </w:rPr>
      </w:pPr>
      <w:r w:rsidRPr="00C47575">
        <w:rPr>
          <w:b/>
          <w:noProof/>
        </w:rPr>
        <mc:AlternateContent>
          <mc:Choice Requires="wps">
            <w:drawing>
              <wp:anchor distT="0" distB="0" distL="114300" distR="114300" simplePos="0" relativeHeight="251671552" behindDoc="0" locked="0" layoutInCell="0" allowOverlap="1" wp14:anchorId="35776F0C" wp14:editId="41EBF4DA">
                <wp:simplePos x="0" y="0"/>
                <wp:positionH relativeFrom="column">
                  <wp:posOffset>19050</wp:posOffset>
                </wp:positionH>
                <wp:positionV relativeFrom="paragraph">
                  <wp:posOffset>-2540</wp:posOffset>
                </wp:positionV>
                <wp:extent cx="5563235" cy="0"/>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40319" id="Line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pt" to="439.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Z5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" o:allowincell="f" strokeweight="1.2pt"/>
            </w:pict>
          </mc:Fallback>
        </mc:AlternateContent>
      </w:r>
      <w:r w:rsidRPr="00C47575">
        <w:rPr>
          <w:rFonts w:ascii="Arial" w:hAnsi="Arial" w:cs="Arial"/>
          <w:b/>
          <w:iCs/>
          <w:spacing w:val="-1"/>
          <w:sz w:val="18"/>
          <w:szCs w:val="18"/>
          <w:u w:val="single"/>
        </w:rPr>
        <w:t xml:space="preserve">Synthèse du parcours professionnel et contexte d’exercice </w:t>
      </w:r>
    </w:p>
    <w:p w14:paraId="709603FA" w14:textId="77777777" w:rsidR="00AF157A" w:rsidRDefault="00AF157A" w:rsidP="00AF157A">
      <w:pPr>
        <w:pStyle w:val="Style1"/>
        <w:spacing w:after="120" w:line="280" w:lineRule="exact"/>
        <w:rPr>
          <w:rFonts w:ascii="Arial" w:hAnsi="Arial" w:cs="Arial"/>
          <w:i/>
          <w:iCs/>
          <w:spacing w:val="2"/>
          <w:sz w:val="18"/>
          <w:szCs w:val="18"/>
        </w:rPr>
      </w:pPr>
      <w:r w:rsidRPr="002E5CA6">
        <w:rPr>
          <w:rFonts w:ascii="Arial" w:hAnsi="Arial" w:cs="Arial"/>
          <w:i/>
          <w:iCs/>
          <w:sz w:val="18"/>
          <w:szCs w:val="18"/>
        </w:rPr>
        <w:t xml:space="preserve">Présentation chronologique des principales étapes de la carrière faisant apparaître les éléments les plus </w:t>
      </w:r>
      <w:r w:rsidRPr="002E5CA6">
        <w:rPr>
          <w:rFonts w:ascii="Arial" w:hAnsi="Arial" w:cs="Arial"/>
          <w:i/>
          <w:iCs/>
          <w:spacing w:val="2"/>
          <w:sz w:val="18"/>
          <w:szCs w:val="18"/>
        </w:rPr>
        <w:t xml:space="preserve">significatifs (diplômes, positions, principales responsabilités et activités) </w:t>
      </w:r>
    </w:p>
    <w:p w14:paraId="46238508" w14:textId="77777777" w:rsidR="00AF157A" w:rsidRDefault="00AF157A" w:rsidP="00AF157A">
      <w:pPr>
        <w:pStyle w:val="Style1"/>
        <w:spacing w:after="120" w:line="280" w:lineRule="exact"/>
        <w:rPr>
          <w:rFonts w:ascii="Arial" w:hAnsi="Arial" w:cs="Arial"/>
          <w:i/>
          <w:iCs/>
          <w:spacing w:val="2"/>
          <w:sz w:val="18"/>
          <w:szCs w:val="18"/>
        </w:rPr>
      </w:pPr>
      <w:r>
        <w:rPr>
          <w:rFonts w:ascii="Arial" w:hAnsi="Arial" w:cs="Arial"/>
          <w:i/>
          <w:iCs/>
          <w:spacing w:val="2"/>
          <w:sz w:val="18"/>
          <w:szCs w:val="18"/>
        </w:rPr>
        <w:t xml:space="preserve">Présentation de l’évolution éventuelle des activités </w:t>
      </w:r>
    </w:p>
    <w:p w14:paraId="5BB35D72" w14:textId="77777777" w:rsidR="00AF157A" w:rsidRPr="00334550" w:rsidRDefault="00AF157A" w:rsidP="00AF157A">
      <w:pPr>
        <w:pStyle w:val="Style1"/>
        <w:spacing w:after="120" w:line="280" w:lineRule="exact"/>
        <w:rPr>
          <w:rFonts w:ascii="Arial" w:hAnsi="Arial" w:cs="Arial"/>
          <w:i/>
          <w:iCs/>
          <w:spacing w:val="2"/>
          <w:sz w:val="18"/>
          <w:szCs w:val="18"/>
        </w:rPr>
      </w:pPr>
      <w:r w:rsidRPr="00BC4DC9">
        <w:rPr>
          <w:rFonts w:ascii="Arial" w:hAnsi="Arial" w:cs="Arial"/>
          <w:i/>
          <w:iCs/>
          <w:sz w:val="18"/>
          <w:szCs w:val="18"/>
        </w:rPr>
        <w:t>Présentation des formations suivies</w:t>
      </w:r>
      <w:r>
        <w:rPr>
          <w:rFonts w:ascii="Arial" w:hAnsi="Arial" w:cs="Arial"/>
          <w:i/>
          <w:iCs/>
          <w:sz w:val="18"/>
          <w:szCs w:val="18"/>
        </w:rPr>
        <w:t xml:space="preserve"> </w:t>
      </w:r>
      <w:r w:rsidRPr="004C553B">
        <w:rPr>
          <w:rFonts w:ascii="Arial" w:hAnsi="Arial" w:cs="Arial"/>
          <w:i/>
          <w:iCs/>
          <w:sz w:val="18"/>
          <w:szCs w:val="18"/>
        </w:rPr>
        <w:t>notamment concernant vos activités pédagogiques</w:t>
      </w:r>
    </w:p>
    <w:p w14:paraId="0B14BA94" w14:textId="77777777" w:rsidR="00AF157A" w:rsidRPr="002E5CA6" w:rsidRDefault="00AF157A" w:rsidP="00AF157A">
      <w:pPr>
        <w:pStyle w:val="Style1"/>
        <w:spacing w:after="120" w:line="280" w:lineRule="exact"/>
        <w:rPr>
          <w:rFonts w:ascii="Arial" w:hAnsi="Arial" w:cs="Arial"/>
          <w:b/>
          <w:bCs/>
          <w:spacing w:val="-4"/>
          <w:sz w:val="18"/>
          <w:szCs w:val="18"/>
        </w:rPr>
      </w:pPr>
      <w:r w:rsidRPr="002E5CA6">
        <w:rPr>
          <w:rFonts w:ascii="Arial" w:hAnsi="Arial" w:cs="Arial"/>
          <w:b/>
          <w:bCs/>
          <w:spacing w:val="1"/>
          <w:sz w:val="18"/>
          <w:szCs w:val="18"/>
        </w:rPr>
        <w:t xml:space="preserve">(rubrique limitée à </w:t>
      </w:r>
      <w:r>
        <w:rPr>
          <w:rFonts w:ascii="Arial" w:hAnsi="Arial" w:cs="Arial"/>
          <w:b/>
          <w:bCs/>
          <w:spacing w:val="21"/>
          <w:sz w:val="16"/>
          <w:szCs w:val="16"/>
        </w:rPr>
        <w:t>9</w:t>
      </w:r>
      <w:r w:rsidRPr="002E5CA6">
        <w:rPr>
          <w:rFonts w:ascii="Arial" w:hAnsi="Arial" w:cs="Arial"/>
          <w:b/>
          <w:bCs/>
          <w:spacing w:val="21"/>
          <w:sz w:val="16"/>
          <w:szCs w:val="16"/>
        </w:rPr>
        <w:t xml:space="preserve">000 </w:t>
      </w:r>
      <w:r w:rsidRPr="002E5CA6">
        <w:rPr>
          <w:rFonts w:ascii="Arial" w:hAnsi="Arial" w:cs="Arial"/>
          <w:b/>
          <w:bCs/>
          <w:spacing w:val="-1"/>
          <w:sz w:val="18"/>
          <w:szCs w:val="18"/>
        </w:rPr>
        <w:t xml:space="preserve">caractères, blancs non compris, soit </w:t>
      </w:r>
      <w:r w:rsidRPr="00E021A4">
        <w:rPr>
          <w:rFonts w:ascii="Arial" w:hAnsi="Arial" w:cs="Arial"/>
          <w:b/>
          <w:bCs/>
          <w:spacing w:val="-1"/>
          <w:sz w:val="18"/>
          <w:szCs w:val="18"/>
        </w:rPr>
        <w:t>3 pages maximum)</w:t>
      </w:r>
      <w:r>
        <w:rPr>
          <w:noProof/>
        </w:rPr>
        <mc:AlternateContent>
          <mc:Choice Requires="wps">
            <w:drawing>
              <wp:anchor distT="0" distB="0" distL="114300" distR="114300" simplePos="0" relativeHeight="251677696" behindDoc="0" locked="0" layoutInCell="0" allowOverlap="1" wp14:anchorId="141D32B4" wp14:editId="3F2EDF42">
                <wp:simplePos x="0" y="0"/>
                <wp:positionH relativeFrom="column">
                  <wp:posOffset>19050</wp:posOffset>
                </wp:positionH>
                <wp:positionV relativeFrom="paragraph">
                  <wp:posOffset>233045</wp:posOffset>
                </wp:positionV>
                <wp:extent cx="5514340"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56A49" id="Line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35pt" to="435.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3b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" o:allowincell="f" strokeweight=".5pt"/>
            </w:pict>
          </mc:Fallback>
        </mc:AlternateContent>
      </w:r>
    </w:p>
    <w:p w14:paraId="35468347" w14:textId="77777777" w:rsidR="00AF157A" w:rsidRPr="00C47575" w:rsidRDefault="00AF157A" w:rsidP="00AF157A">
      <w:pPr>
        <w:pStyle w:val="Style1"/>
        <w:spacing w:before="288" w:line="280" w:lineRule="exact"/>
        <w:jc w:val="left"/>
        <w:rPr>
          <w:rFonts w:ascii="Arial" w:hAnsi="Arial" w:cs="Arial"/>
          <w:b/>
          <w:iCs/>
          <w:color w:val="000000" w:themeColor="text1"/>
          <w:spacing w:val="2"/>
          <w:sz w:val="18"/>
          <w:szCs w:val="18"/>
        </w:rPr>
      </w:pPr>
      <w:r w:rsidRPr="00C47575">
        <w:rPr>
          <w:rFonts w:ascii="Arial" w:hAnsi="Arial" w:cs="Arial"/>
          <w:b/>
          <w:iCs/>
          <w:color w:val="000000" w:themeColor="text1"/>
          <w:spacing w:val="2"/>
          <w:sz w:val="18"/>
          <w:szCs w:val="18"/>
          <w:u w:val="single"/>
        </w:rPr>
        <w:t>Investissement pédagogique durant les quatre années précédant la candidature</w:t>
      </w:r>
      <w:r w:rsidRPr="00C47575">
        <w:rPr>
          <w:rFonts w:ascii="Arial" w:hAnsi="Arial" w:cs="Arial"/>
          <w:b/>
          <w:iCs/>
          <w:color w:val="000000" w:themeColor="text1"/>
          <w:spacing w:val="2"/>
          <w:sz w:val="18"/>
          <w:szCs w:val="18"/>
        </w:rPr>
        <w:t xml:space="preserve"> (*)</w:t>
      </w:r>
    </w:p>
    <w:p w14:paraId="6D270784" w14:textId="77777777" w:rsidR="00AF157A" w:rsidRPr="00C47575" w:rsidRDefault="00AF157A" w:rsidP="00AF157A">
      <w:pPr>
        <w:numPr>
          <w:ilvl w:val="0"/>
          <w:numId w:val="17"/>
        </w:numPr>
        <w:spacing w:before="120" w:after="120" w:line="280" w:lineRule="exact"/>
        <w:ind w:left="357" w:hanging="357"/>
        <w:jc w:val="both"/>
        <w:rPr>
          <w:iCs/>
          <w:color w:val="000000" w:themeColor="text1"/>
          <w:sz w:val="18"/>
          <w:szCs w:val="18"/>
        </w:rPr>
      </w:pPr>
      <w:r w:rsidRPr="00C47575">
        <w:rPr>
          <w:iCs/>
          <w:color w:val="000000" w:themeColor="text1"/>
          <w:spacing w:val="1"/>
          <w:sz w:val="18"/>
          <w:szCs w:val="18"/>
        </w:rPr>
        <w:t xml:space="preserve">Présentation synthétique de l'activité d'enseignement </w:t>
      </w:r>
      <w:r w:rsidRPr="00C47575">
        <w:rPr>
          <w:iCs/>
          <w:color w:val="000000" w:themeColor="text1"/>
          <w:sz w:val="18"/>
          <w:szCs w:val="18"/>
        </w:rPr>
        <w:t>:</w:t>
      </w:r>
      <w:r w:rsidRPr="00C47575">
        <w:rPr>
          <w:i/>
          <w:iCs/>
          <w:color w:val="000000" w:themeColor="text1"/>
          <w:sz w:val="18"/>
          <w:szCs w:val="18"/>
        </w:rPr>
        <w:t xml:space="preserve"> </w:t>
      </w:r>
      <w:r w:rsidRPr="00C47575">
        <w:rPr>
          <w:i/>
          <w:iCs/>
          <w:color w:val="000000" w:themeColor="text1"/>
          <w:spacing w:val="1"/>
          <w:sz w:val="18"/>
          <w:szCs w:val="18"/>
        </w:rPr>
        <w:t xml:space="preserve">principaux enseignements en mettant l'accent sur les thématiques enseignées, les pratiques pédagogiques, les activités particulières </w:t>
      </w:r>
      <w:r w:rsidRPr="00C47575">
        <w:rPr>
          <w:i/>
          <w:iCs/>
          <w:color w:val="000000" w:themeColor="text1"/>
          <w:sz w:val="18"/>
          <w:szCs w:val="18"/>
        </w:rPr>
        <w:t xml:space="preserve">: </w:t>
      </w:r>
      <w:r w:rsidRPr="00C47575">
        <w:rPr>
          <w:i/>
          <w:iCs/>
          <w:color w:val="000000" w:themeColor="text1"/>
          <w:spacing w:val="3"/>
          <w:sz w:val="18"/>
          <w:szCs w:val="18"/>
        </w:rPr>
        <w:t xml:space="preserve">création </w:t>
      </w:r>
      <w:r w:rsidRPr="00C47575">
        <w:rPr>
          <w:i/>
          <w:iCs/>
          <w:color w:val="000000" w:themeColor="text1"/>
          <w:sz w:val="18"/>
          <w:szCs w:val="18"/>
        </w:rPr>
        <w:t xml:space="preserve">d'un enseignement, transformation des </w:t>
      </w:r>
      <w:r w:rsidRPr="00C47575">
        <w:rPr>
          <w:iCs/>
          <w:color w:val="000000" w:themeColor="text1"/>
          <w:sz w:val="18"/>
          <w:szCs w:val="18"/>
        </w:rPr>
        <w:t xml:space="preserve">enseignements, etc. </w:t>
      </w:r>
    </w:p>
    <w:p w14:paraId="0D585329" w14:textId="77777777" w:rsidR="00AF157A" w:rsidRPr="00C47575" w:rsidRDefault="00AF157A" w:rsidP="00AF157A">
      <w:pPr>
        <w:numPr>
          <w:ilvl w:val="0"/>
          <w:numId w:val="17"/>
        </w:numPr>
        <w:spacing w:after="120" w:line="280" w:lineRule="exact"/>
        <w:ind w:left="357" w:hanging="357"/>
        <w:jc w:val="both"/>
        <w:rPr>
          <w:i/>
          <w:iCs/>
          <w:color w:val="000000" w:themeColor="text1"/>
          <w:spacing w:val="1"/>
          <w:sz w:val="18"/>
          <w:szCs w:val="18"/>
        </w:rPr>
      </w:pPr>
      <w:r w:rsidRPr="00C47575">
        <w:rPr>
          <w:iCs/>
          <w:color w:val="000000" w:themeColor="text1"/>
          <w:sz w:val="18"/>
          <w:szCs w:val="18"/>
        </w:rPr>
        <w:t xml:space="preserve">Présentation des enseignements faisant </w:t>
      </w:r>
      <w:r w:rsidRPr="00C47575">
        <w:rPr>
          <w:iCs/>
          <w:color w:val="000000" w:themeColor="text1"/>
          <w:spacing w:val="4"/>
          <w:sz w:val="18"/>
          <w:szCs w:val="18"/>
        </w:rPr>
        <w:t>apparaitre</w:t>
      </w:r>
      <w:r w:rsidRPr="00C47575">
        <w:rPr>
          <w:i/>
          <w:iCs/>
          <w:color w:val="000000" w:themeColor="text1"/>
          <w:spacing w:val="4"/>
          <w:sz w:val="18"/>
          <w:szCs w:val="18"/>
        </w:rPr>
        <w:t xml:space="preserve"> la catégorie de diplôme (national, universitaire), le niveau (LMD), le type de formation (formation initiale / continue tout au long de la vie, professionnelle, </w:t>
      </w:r>
      <w:r w:rsidRPr="00C47575">
        <w:rPr>
          <w:i/>
          <w:iCs/>
          <w:color w:val="000000" w:themeColor="text1"/>
          <w:sz w:val="18"/>
          <w:szCs w:val="18"/>
        </w:rPr>
        <w:t xml:space="preserve">présentielle / à distance), la nature (cours magistraux, TP, TD, encadrement de travaux de fin d'étude et de </w:t>
      </w:r>
      <w:r w:rsidRPr="00C47575">
        <w:rPr>
          <w:i/>
          <w:iCs/>
          <w:color w:val="000000" w:themeColor="text1"/>
          <w:spacing w:val="1"/>
          <w:sz w:val="18"/>
          <w:szCs w:val="18"/>
        </w:rPr>
        <w:t>stages), les effectifs, le volume horaire (ce descriptif sera c</w:t>
      </w:r>
      <w:r w:rsidRPr="00C47575">
        <w:rPr>
          <w:i/>
          <w:iCs/>
          <w:color w:val="000000" w:themeColor="text1"/>
          <w:sz w:val="18"/>
          <w:szCs w:val="18"/>
        </w:rPr>
        <w:t xml:space="preserve">omplété sous la forme d'un tableau détaillé de présentation en </w:t>
      </w:r>
      <w:r w:rsidRPr="00C47575">
        <w:rPr>
          <w:b/>
          <w:i/>
          <w:iCs/>
          <w:color w:val="000000" w:themeColor="text1"/>
          <w:sz w:val="18"/>
          <w:szCs w:val="18"/>
          <w:u w:val="single"/>
        </w:rPr>
        <w:t>annexe 1</w:t>
      </w:r>
      <w:r w:rsidRPr="00C47575">
        <w:rPr>
          <w:i/>
          <w:iCs/>
          <w:color w:val="000000" w:themeColor="text1"/>
          <w:sz w:val="18"/>
          <w:szCs w:val="18"/>
        </w:rPr>
        <w:t>).</w:t>
      </w:r>
    </w:p>
    <w:p w14:paraId="107AF748" w14:textId="77777777" w:rsidR="00AF157A" w:rsidRPr="00C47575" w:rsidRDefault="00AF157A" w:rsidP="00AF157A">
      <w:pPr>
        <w:numPr>
          <w:ilvl w:val="0"/>
          <w:numId w:val="17"/>
        </w:numPr>
        <w:spacing w:after="120" w:line="280" w:lineRule="exact"/>
        <w:ind w:left="357" w:hanging="357"/>
        <w:jc w:val="both"/>
        <w:rPr>
          <w:i/>
          <w:iCs/>
          <w:color w:val="000000" w:themeColor="text1"/>
          <w:spacing w:val="16"/>
          <w:sz w:val="18"/>
          <w:szCs w:val="18"/>
        </w:rPr>
      </w:pPr>
      <w:r w:rsidRPr="00C47575">
        <w:rPr>
          <w:iCs/>
          <w:color w:val="000000" w:themeColor="text1"/>
          <w:sz w:val="18"/>
          <w:szCs w:val="18"/>
        </w:rPr>
        <w:t>Responsabilités pédagogiques</w:t>
      </w:r>
      <w:r w:rsidRPr="00C47575">
        <w:rPr>
          <w:i/>
          <w:iCs/>
          <w:color w:val="000000" w:themeColor="text1"/>
          <w:sz w:val="18"/>
          <w:szCs w:val="18"/>
        </w:rPr>
        <w:t xml:space="preserve">, en particulier </w:t>
      </w:r>
      <w:r w:rsidRPr="00C47575">
        <w:rPr>
          <w:i/>
          <w:iCs/>
          <w:color w:val="000000" w:themeColor="text1"/>
          <w:spacing w:val="2"/>
          <w:sz w:val="18"/>
          <w:szCs w:val="18"/>
        </w:rPr>
        <w:t xml:space="preserve">direction, animation, montage de formations, notamment à l’international, fabrication et utilisation de ressources pédagogiques, soutien à l’orientation, </w:t>
      </w:r>
      <w:r w:rsidRPr="00C47575">
        <w:rPr>
          <w:i/>
          <w:iCs/>
          <w:color w:val="000000" w:themeColor="text1"/>
          <w:spacing w:val="-1"/>
          <w:sz w:val="18"/>
          <w:szCs w:val="18"/>
        </w:rPr>
        <w:t xml:space="preserve">soutien à la promotion sociale et à </w:t>
      </w:r>
      <w:r w:rsidRPr="00C47575">
        <w:rPr>
          <w:i/>
          <w:iCs/>
          <w:color w:val="000000" w:themeColor="text1"/>
          <w:sz w:val="18"/>
          <w:szCs w:val="18"/>
        </w:rPr>
        <w:t xml:space="preserve">l'insertion professionnelle, soutien </w:t>
      </w:r>
      <w:r w:rsidRPr="00C47575">
        <w:rPr>
          <w:i/>
          <w:iCs/>
          <w:color w:val="000000" w:themeColor="text1"/>
          <w:spacing w:val="14"/>
          <w:sz w:val="18"/>
          <w:szCs w:val="18"/>
        </w:rPr>
        <w:t xml:space="preserve">à </w:t>
      </w:r>
      <w:r w:rsidRPr="00C47575">
        <w:rPr>
          <w:i/>
          <w:iCs/>
          <w:color w:val="000000" w:themeColor="text1"/>
          <w:sz w:val="18"/>
          <w:szCs w:val="18"/>
        </w:rPr>
        <w:t xml:space="preserve">l'entrepreneuriat, etc. </w:t>
      </w:r>
    </w:p>
    <w:p w14:paraId="586D3F26" w14:textId="77777777" w:rsidR="00AF157A" w:rsidRPr="00C47575" w:rsidRDefault="00AF157A" w:rsidP="00AF157A">
      <w:pPr>
        <w:numPr>
          <w:ilvl w:val="0"/>
          <w:numId w:val="17"/>
        </w:numPr>
        <w:spacing w:after="120" w:line="280" w:lineRule="exact"/>
        <w:ind w:left="357" w:hanging="357"/>
        <w:jc w:val="both"/>
        <w:rPr>
          <w:color w:val="000000" w:themeColor="text1"/>
          <w:spacing w:val="4"/>
          <w:sz w:val="18"/>
          <w:szCs w:val="18"/>
        </w:rPr>
      </w:pPr>
      <w:r w:rsidRPr="00C47575">
        <w:rPr>
          <w:color w:val="000000" w:themeColor="text1"/>
          <w:spacing w:val="4"/>
          <w:sz w:val="18"/>
          <w:szCs w:val="18"/>
        </w:rPr>
        <w:t>Diffusion de la culture humaniste à travers le développement des sciences humaines et sociales et/ou de la culture scientifique, technique et industrielle</w:t>
      </w:r>
    </w:p>
    <w:p w14:paraId="721C8545" w14:textId="77777777" w:rsidR="00AF157A" w:rsidRPr="00C47575" w:rsidRDefault="00AF157A" w:rsidP="00AF157A">
      <w:pPr>
        <w:numPr>
          <w:ilvl w:val="0"/>
          <w:numId w:val="17"/>
        </w:numPr>
        <w:spacing w:after="120" w:line="280" w:lineRule="exact"/>
        <w:rPr>
          <w:color w:val="000000" w:themeColor="text1"/>
          <w:spacing w:val="4"/>
          <w:sz w:val="18"/>
          <w:szCs w:val="18"/>
        </w:rPr>
      </w:pPr>
      <w:r w:rsidRPr="00C47575">
        <w:rPr>
          <w:color w:val="000000" w:themeColor="text1"/>
          <w:spacing w:val="4"/>
          <w:sz w:val="18"/>
          <w:szCs w:val="18"/>
        </w:rPr>
        <w:t xml:space="preserve">Rayonnement, activités internationales, </w:t>
      </w:r>
      <w:r w:rsidRPr="00C47575">
        <w:rPr>
          <w:i/>
          <w:color w:val="000000" w:themeColor="text1"/>
          <w:spacing w:val="4"/>
          <w:sz w:val="18"/>
          <w:szCs w:val="18"/>
        </w:rPr>
        <w:t>en particulier participation à la construction de l’Espace européen de l’enseignement supérieur et de la recherche, coopération internationale.</w:t>
      </w:r>
    </w:p>
    <w:p w14:paraId="4B319A8E" w14:textId="77777777" w:rsidR="00AF157A" w:rsidRPr="002E5CA6" w:rsidRDefault="00AF157A" w:rsidP="00AF157A">
      <w:pPr>
        <w:spacing w:line="280" w:lineRule="exact"/>
        <w:ind w:left="357"/>
        <w:rPr>
          <w:spacing w:val="4"/>
          <w:sz w:val="18"/>
          <w:szCs w:val="18"/>
        </w:rPr>
      </w:pPr>
      <w:r>
        <w:rPr>
          <w:noProof/>
          <w:lang w:eastAsia="fr-FR"/>
        </w:rPr>
        <mc:AlternateContent>
          <mc:Choice Requires="wps">
            <w:drawing>
              <wp:anchor distT="0" distB="0" distL="114300" distR="114300" simplePos="0" relativeHeight="251672576" behindDoc="0" locked="0" layoutInCell="0" allowOverlap="1" wp14:anchorId="0437C5D7" wp14:editId="6AAD7AEE">
                <wp:simplePos x="0" y="0"/>
                <wp:positionH relativeFrom="column">
                  <wp:posOffset>31115</wp:posOffset>
                </wp:positionH>
                <wp:positionV relativeFrom="paragraph">
                  <wp:posOffset>166370</wp:posOffset>
                </wp:positionV>
                <wp:extent cx="5514340" cy="0"/>
                <wp:effectExtent l="0" t="0" r="0" b="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A2099" id="Line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1pt" to="436.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o2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" o:allowincell="f" strokeweight=".5pt"/>
            </w:pict>
          </mc:Fallback>
        </mc:AlternateContent>
      </w:r>
    </w:p>
    <w:p w14:paraId="49032868" w14:textId="77777777" w:rsidR="00AF157A" w:rsidRPr="00C47575" w:rsidRDefault="00AF157A" w:rsidP="00AF157A">
      <w:pPr>
        <w:pStyle w:val="Style1"/>
        <w:spacing w:before="120" w:line="280" w:lineRule="exact"/>
        <w:jc w:val="left"/>
        <w:rPr>
          <w:rFonts w:ascii="Arial" w:hAnsi="Arial" w:cs="Arial"/>
          <w:color w:val="000000" w:themeColor="text1"/>
          <w:spacing w:val="-2"/>
          <w:sz w:val="18"/>
          <w:szCs w:val="18"/>
        </w:rPr>
      </w:pPr>
      <w:r w:rsidRPr="00C47575">
        <w:rPr>
          <w:rFonts w:ascii="Arial" w:hAnsi="Arial" w:cs="Arial"/>
          <w:b/>
          <w:bCs/>
          <w:color w:val="000000" w:themeColor="text1"/>
          <w:sz w:val="18"/>
          <w:szCs w:val="18"/>
          <w:u w:val="single"/>
        </w:rPr>
        <w:t>Activité scientifique durant les quatre années précédant la candidature</w:t>
      </w:r>
      <w:r w:rsidRPr="00C47575">
        <w:rPr>
          <w:rFonts w:ascii="Arial" w:hAnsi="Arial" w:cs="Arial"/>
          <w:b/>
          <w:bCs/>
          <w:color w:val="000000" w:themeColor="text1"/>
          <w:sz w:val="18"/>
          <w:szCs w:val="18"/>
        </w:rPr>
        <w:t xml:space="preserve"> (*)</w:t>
      </w:r>
    </w:p>
    <w:p w14:paraId="1931EA10" w14:textId="77777777" w:rsidR="00AF157A" w:rsidRPr="002E5CA6" w:rsidRDefault="00AF157A" w:rsidP="00AF157A">
      <w:pPr>
        <w:numPr>
          <w:ilvl w:val="0"/>
          <w:numId w:val="18"/>
        </w:numPr>
        <w:spacing w:before="240" w:line="280" w:lineRule="exact"/>
        <w:jc w:val="both"/>
        <w:rPr>
          <w:i/>
          <w:spacing w:val="3"/>
          <w:sz w:val="18"/>
          <w:szCs w:val="18"/>
        </w:rPr>
      </w:pPr>
      <w:r w:rsidRPr="00C47575">
        <w:rPr>
          <w:color w:val="000000" w:themeColor="text1"/>
          <w:spacing w:val="3"/>
          <w:sz w:val="18"/>
          <w:szCs w:val="18"/>
        </w:rPr>
        <w:t xml:space="preserve">Présentation synthétique des thématiques de recherche : </w:t>
      </w:r>
      <w:r w:rsidRPr="00C47575">
        <w:rPr>
          <w:i/>
          <w:color w:val="000000" w:themeColor="text1"/>
          <w:spacing w:val="3"/>
          <w:sz w:val="18"/>
          <w:szCs w:val="18"/>
        </w:rPr>
        <w:t xml:space="preserve">grands axes de recherche et apport dans le ou les </w:t>
      </w:r>
      <w:r w:rsidRPr="002E5CA6">
        <w:rPr>
          <w:i/>
          <w:spacing w:val="3"/>
          <w:sz w:val="18"/>
          <w:szCs w:val="18"/>
        </w:rPr>
        <w:t>domaines concernés</w:t>
      </w:r>
      <w:r>
        <w:rPr>
          <w:i/>
          <w:spacing w:val="3"/>
          <w:sz w:val="18"/>
          <w:szCs w:val="18"/>
        </w:rPr>
        <w:t xml:space="preserve">. </w:t>
      </w:r>
    </w:p>
    <w:p w14:paraId="2AED17D8" w14:textId="77777777" w:rsidR="00AF157A" w:rsidRPr="002E5CA6" w:rsidRDefault="00AF157A" w:rsidP="00AF157A">
      <w:pPr>
        <w:numPr>
          <w:ilvl w:val="0"/>
          <w:numId w:val="18"/>
        </w:numPr>
        <w:spacing w:before="240" w:line="280" w:lineRule="exact"/>
        <w:ind w:left="357" w:hanging="357"/>
        <w:jc w:val="both"/>
        <w:rPr>
          <w:i/>
          <w:spacing w:val="3"/>
          <w:sz w:val="18"/>
          <w:szCs w:val="18"/>
        </w:rPr>
      </w:pPr>
      <w:r w:rsidRPr="002E5CA6">
        <w:rPr>
          <w:spacing w:val="3"/>
          <w:sz w:val="18"/>
          <w:szCs w:val="18"/>
        </w:rPr>
        <w:t xml:space="preserve">Publications </w:t>
      </w:r>
      <w:r>
        <w:rPr>
          <w:spacing w:val="3"/>
          <w:sz w:val="18"/>
          <w:szCs w:val="18"/>
        </w:rPr>
        <w:t xml:space="preserve">et productions scientifiques </w:t>
      </w:r>
      <w:r w:rsidRPr="002E5CA6">
        <w:rPr>
          <w:spacing w:val="3"/>
          <w:sz w:val="18"/>
          <w:szCs w:val="18"/>
        </w:rPr>
        <w:t xml:space="preserve">: </w:t>
      </w:r>
      <w:r w:rsidRPr="002E5CA6">
        <w:rPr>
          <w:i/>
          <w:spacing w:val="3"/>
          <w:sz w:val="18"/>
          <w:szCs w:val="18"/>
        </w:rPr>
        <w:t>présentation, en quelques lignes, des 5 publications (ou brevets, logiciels, compte rendus, rapports) jugées les plus significatives (</w:t>
      </w:r>
      <w:r>
        <w:rPr>
          <w:i/>
          <w:spacing w:val="3"/>
          <w:sz w:val="18"/>
          <w:szCs w:val="18"/>
        </w:rPr>
        <w:t>L</w:t>
      </w:r>
      <w:r w:rsidRPr="002E5CA6">
        <w:rPr>
          <w:i/>
          <w:spacing w:val="3"/>
          <w:sz w:val="18"/>
          <w:szCs w:val="18"/>
        </w:rPr>
        <w:t xml:space="preserve">iste complète en </w:t>
      </w:r>
      <w:r w:rsidRPr="00BC4DC9">
        <w:rPr>
          <w:b/>
          <w:i/>
          <w:spacing w:val="3"/>
          <w:sz w:val="18"/>
          <w:szCs w:val="18"/>
          <w:u w:val="single"/>
        </w:rPr>
        <w:t>annexe 2</w:t>
      </w:r>
      <w:r w:rsidRPr="002A790B">
        <w:rPr>
          <w:b/>
          <w:i/>
          <w:spacing w:val="3"/>
          <w:sz w:val="18"/>
          <w:szCs w:val="18"/>
        </w:rPr>
        <w:t xml:space="preserve"> </w:t>
      </w:r>
      <w:r>
        <w:rPr>
          <w:i/>
          <w:spacing w:val="3"/>
          <w:sz w:val="18"/>
          <w:szCs w:val="18"/>
        </w:rPr>
        <w:t>sans transmission des documents).</w:t>
      </w:r>
    </w:p>
    <w:p w14:paraId="64B87D80" w14:textId="77777777" w:rsidR="00AF157A" w:rsidRPr="002E5CA6" w:rsidRDefault="00AF157A" w:rsidP="00AF157A">
      <w:pPr>
        <w:numPr>
          <w:ilvl w:val="0"/>
          <w:numId w:val="18"/>
        </w:numPr>
        <w:spacing w:before="240" w:line="280" w:lineRule="exact"/>
        <w:rPr>
          <w:spacing w:val="3"/>
          <w:sz w:val="18"/>
          <w:szCs w:val="18"/>
        </w:rPr>
      </w:pPr>
      <w:r w:rsidRPr="002E5CA6">
        <w:rPr>
          <w:spacing w:val="3"/>
          <w:sz w:val="18"/>
          <w:szCs w:val="18"/>
        </w:rPr>
        <w:lastRenderedPageBreak/>
        <w:t>Encadrement doctoral et scientifique (</w:t>
      </w:r>
      <w:r>
        <w:rPr>
          <w:i/>
          <w:spacing w:val="3"/>
          <w:sz w:val="18"/>
          <w:szCs w:val="18"/>
        </w:rPr>
        <w:t>L</w:t>
      </w:r>
      <w:r w:rsidRPr="002E5CA6">
        <w:rPr>
          <w:i/>
          <w:spacing w:val="3"/>
          <w:sz w:val="18"/>
          <w:szCs w:val="18"/>
        </w:rPr>
        <w:t xml:space="preserve">iste complète </w:t>
      </w:r>
      <w:r w:rsidRPr="00BC4DC9">
        <w:rPr>
          <w:b/>
          <w:i/>
          <w:spacing w:val="3"/>
          <w:sz w:val="18"/>
          <w:szCs w:val="18"/>
          <w:u w:val="single"/>
        </w:rPr>
        <w:t>en annexe 3</w:t>
      </w:r>
      <w:r w:rsidRPr="002E5CA6">
        <w:rPr>
          <w:spacing w:val="3"/>
          <w:sz w:val="18"/>
          <w:szCs w:val="18"/>
        </w:rPr>
        <w:t>)</w:t>
      </w:r>
      <w:r>
        <w:rPr>
          <w:spacing w:val="3"/>
          <w:sz w:val="18"/>
          <w:szCs w:val="18"/>
        </w:rPr>
        <w:t>.</w:t>
      </w:r>
    </w:p>
    <w:p w14:paraId="14B39502" w14:textId="77777777" w:rsidR="00AF157A" w:rsidRPr="00C47575" w:rsidRDefault="00AF157A" w:rsidP="00AF157A">
      <w:pPr>
        <w:numPr>
          <w:ilvl w:val="0"/>
          <w:numId w:val="18"/>
        </w:numPr>
        <w:spacing w:before="240" w:line="280" w:lineRule="exact"/>
        <w:rPr>
          <w:color w:val="000000" w:themeColor="text1"/>
          <w:spacing w:val="3"/>
          <w:sz w:val="18"/>
          <w:szCs w:val="18"/>
        </w:rPr>
      </w:pPr>
      <w:r w:rsidRPr="00C47575">
        <w:rPr>
          <w:color w:val="000000" w:themeColor="text1"/>
          <w:spacing w:val="3"/>
          <w:sz w:val="18"/>
          <w:szCs w:val="18"/>
        </w:rPr>
        <w:t xml:space="preserve">Diffusion et valorisation des résultats de la recherche au service de la société : </w:t>
      </w:r>
    </w:p>
    <w:p w14:paraId="48682AB8" w14:textId="77777777" w:rsidR="00AF157A" w:rsidRPr="00C47575" w:rsidRDefault="00AF157A" w:rsidP="00AF157A">
      <w:pPr>
        <w:numPr>
          <w:ilvl w:val="0"/>
          <w:numId w:val="4"/>
        </w:numPr>
        <w:tabs>
          <w:tab w:val="clear" w:pos="936"/>
          <w:tab w:val="num" w:pos="709"/>
        </w:tabs>
        <w:spacing w:before="120" w:line="280" w:lineRule="exact"/>
        <w:ind w:left="709" w:hanging="283"/>
        <w:rPr>
          <w:i/>
          <w:iCs/>
          <w:color w:val="000000" w:themeColor="text1"/>
          <w:spacing w:val="2"/>
          <w:sz w:val="18"/>
          <w:szCs w:val="18"/>
        </w:rPr>
      </w:pPr>
      <w:r w:rsidRPr="00C47575">
        <w:rPr>
          <w:i/>
          <w:iCs/>
          <w:color w:val="000000" w:themeColor="text1"/>
          <w:spacing w:val="2"/>
          <w:sz w:val="18"/>
          <w:szCs w:val="18"/>
        </w:rPr>
        <w:t>Développement de l’innovation et du transfert de technologie ;</w:t>
      </w:r>
    </w:p>
    <w:p w14:paraId="5F3BA923" w14:textId="77777777" w:rsidR="00AF157A" w:rsidRPr="00C47575" w:rsidRDefault="00AF157A" w:rsidP="00AF157A">
      <w:pPr>
        <w:numPr>
          <w:ilvl w:val="0"/>
          <w:numId w:val="4"/>
        </w:numPr>
        <w:tabs>
          <w:tab w:val="clear" w:pos="936"/>
          <w:tab w:val="num" w:pos="709"/>
        </w:tabs>
        <w:spacing w:line="280" w:lineRule="exact"/>
        <w:ind w:left="709" w:hanging="283"/>
        <w:rPr>
          <w:i/>
          <w:iCs/>
          <w:color w:val="000000" w:themeColor="text1"/>
          <w:spacing w:val="2"/>
          <w:sz w:val="18"/>
          <w:szCs w:val="18"/>
        </w:rPr>
      </w:pPr>
      <w:r w:rsidRPr="00C47575">
        <w:rPr>
          <w:i/>
          <w:iCs/>
          <w:color w:val="000000" w:themeColor="text1"/>
          <w:spacing w:val="2"/>
          <w:sz w:val="18"/>
          <w:szCs w:val="18"/>
        </w:rPr>
        <w:t xml:space="preserve">Expertise et appui à des </w:t>
      </w:r>
      <w:r w:rsidRPr="00C47575">
        <w:rPr>
          <w:i/>
          <w:iCs/>
          <w:strike/>
          <w:color w:val="000000" w:themeColor="text1"/>
          <w:spacing w:val="2"/>
          <w:sz w:val="18"/>
          <w:szCs w:val="18"/>
        </w:rPr>
        <w:t>(</w:t>
      </w:r>
      <w:r w:rsidRPr="00C47575">
        <w:rPr>
          <w:i/>
          <w:iCs/>
          <w:color w:val="000000" w:themeColor="text1"/>
          <w:spacing w:val="2"/>
          <w:sz w:val="18"/>
          <w:szCs w:val="18"/>
        </w:rPr>
        <w:t>organismes nationaux (dont associations et fondations reconnues d’utilité publique) ou internationaux</w:t>
      </w:r>
      <w:r>
        <w:rPr>
          <w:i/>
          <w:iCs/>
          <w:color w:val="000000" w:themeColor="text1"/>
          <w:spacing w:val="2"/>
          <w:sz w:val="18"/>
          <w:szCs w:val="18"/>
        </w:rPr>
        <w:t xml:space="preserve"> </w:t>
      </w:r>
      <w:r w:rsidRPr="00C47575">
        <w:rPr>
          <w:i/>
          <w:iCs/>
          <w:color w:val="000000" w:themeColor="text1"/>
          <w:spacing w:val="2"/>
          <w:sz w:val="18"/>
          <w:szCs w:val="18"/>
        </w:rPr>
        <w:t>;</w:t>
      </w:r>
    </w:p>
    <w:p w14:paraId="0ED48AD2" w14:textId="77777777" w:rsidR="00AF157A" w:rsidRPr="00C47575" w:rsidRDefault="00AF157A" w:rsidP="00AF157A">
      <w:pPr>
        <w:numPr>
          <w:ilvl w:val="0"/>
          <w:numId w:val="4"/>
        </w:numPr>
        <w:tabs>
          <w:tab w:val="clear" w:pos="936"/>
          <w:tab w:val="num" w:pos="709"/>
        </w:tabs>
        <w:spacing w:line="280" w:lineRule="exact"/>
        <w:ind w:left="709" w:hanging="283"/>
        <w:jc w:val="both"/>
        <w:rPr>
          <w:i/>
          <w:iCs/>
          <w:color w:val="000000" w:themeColor="text1"/>
          <w:spacing w:val="2"/>
          <w:sz w:val="18"/>
          <w:szCs w:val="18"/>
        </w:rPr>
      </w:pPr>
      <w:r w:rsidRPr="00C47575">
        <w:rPr>
          <w:i/>
          <w:color w:val="000000" w:themeColor="text1"/>
          <w:spacing w:val="3"/>
          <w:sz w:val="18"/>
          <w:szCs w:val="18"/>
        </w:rPr>
        <w:t>Expertise et appui aux politiques publiques menées pour répondre aux défis sociétaux, aux besoins sociaux, économiques et de développement durable ;</w:t>
      </w:r>
    </w:p>
    <w:p w14:paraId="0ADE4B5F" w14:textId="77777777" w:rsidR="00AF157A" w:rsidRPr="00C47575" w:rsidRDefault="00AF157A" w:rsidP="00AF157A">
      <w:pPr>
        <w:numPr>
          <w:ilvl w:val="0"/>
          <w:numId w:val="4"/>
        </w:numPr>
        <w:tabs>
          <w:tab w:val="clear" w:pos="936"/>
          <w:tab w:val="num" w:pos="709"/>
        </w:tabs>
        <w:spacing w:line="280" w:lineRule="exact"/>
        <w:ind w:left="709" w:hanging="283"/>
        <w:rPr>
          <w:i/>
          <w:iCs/>
          <w:color w:val="000000" w:themeColor="text1"/>
          <w:spacing w:val="2"/>
          <w:sz w:val="18"/>
          <w:szCs w:val="18"/>
        </w:rPr>
      </w:pPr>
      <w:r w:rsidRPr="00C47575">
        <w:rPr>
          <w:i/>
          <w:iCs/>
          <w:color w:val="000000" w:themeColor="text1"/>
          <w:spacing w:val="2"/>
          <w:sz w:val="18"/>
          <w:szCs w:val="18"/>
        </w:rPr>
        <w:t>Activités éditoriales (expertises, responsabilités de collections...) ;</w:t>
      </w:r>
    </w:p>
    <w:p w14:paraId="0CFE2E04" w14:textId="77777777" w:rsidR="00AF157A" w:rsidRPr="00C47575" w:rsidRDefault="00AF157A" w:rsidP="00AF157A">
      <w:pPr>
        <w:numPr>
          <w:ilvl w:val="0"/>
          <w:numId w:val="4"/>
        </w:numPr>
        <w:tabs>
          <w:tab w:val="clear" w:pos="936"/>
          <w:tab w:val="num" w:pos="709"/>
        </w:tabs>
        <w:spacing w:line="280" w:lineRule="exact"/>
        <w:ind w:left="709" w:hanging="283"/>
        <w:rPr>
          <w:i/>
          <w:iCs/>
          <w:color w:val="000000" w:themeColor="text1"/>
          <w:spacing w:val="2"/>
          <w:sz w:val="18"/>
          <w:szCs w:val="18"/>
        </w:rPr>
      </w:pPr>
      <w:r w:rsidRPr="00C47575">
        <w:rPr>
          <w:i/>
          <w:iCs/>
          <w:color w:val="000000" w:themeColor="text1"/>
          <w:spacing w:val="2"/>
          <w:sz w:val="18"/>
          <w:szCs w:val="18"/>
        </w:rPr>
        <w:t>Participation à des jurys de thèse et de HDR (hors établissement) ;</w:t>
      </w:r>
    </w:p>
    <w:p w14:paraId="0E381344" w14:textId="77777777" w:rsidR="00AF157A" w:rsidRPr="00C47575" w:rsidRDefault="00AF157A" w:rsidP="00AF157A">
      <w:pPr>
        <w:numPr>
          <w:ilvl w:val="0"/>
          <w:numId w:val="4"/>
        </w:numPr>
        <w:tabs>
          <w:tab w:val="clear" w:pos="936"/>
          <w:tab w:val="num" w:pos="709"/>
        </w:tabs>
        <w:spacing w:line="280" w:lineRule="exact"/>
        <w:ind w:left="709" w:hanging="283"/>
        <w:rPr>
          <w:i/>
          <w:iCs/>
          <w:color w:val="000000" w:themeColor="text1"/>
          <w:spacing w:val="2"/>
          <w:sz w:val="18"/>
          <w:szCs w:val="18"/>
        </w:rPr>
      </w:pPr>
      <w:r w:rsidRPr="00C47575">
        <w:rPr>
          <w:i/>
          <w:iCs/>
          <w:color w:val="000000" w:themeColor="text1"/>
          <w:spacing w:val="2"/>
          <w:sz w:val="18"/>
          <w:szCs w:val="18"/>
        </w:rPr>
        <w:t>Diffusion du savoir (vulgarisation), responsabilités et activités au sein de sociétés savantes ou associations ;</w:t>
      </w:r>
    </w:p>
    <w:p w14:paraId="1847D9F1" w14:textId="77777777" w:rsidR="00AF157A" w:rsidRPr="00C47575" w:rsidRDefault="00AF157A" w:rsidP="00AF157A">
      <w:pPr>
        <w:numPr>
          <w:ilvl w:val="0"/>
          <w:numId w:val="4"/>
        </w:numPr>
        <w:tabs>
          <w:tab w:val="clear" w:pos="936"/>
          <w:tab w:val="num" w:pos="709"/>
        </w:tabs>
        <w:spacing w:line="280" w:lineRule="exact"/>
        <w:ind w:left="709" w:hanging="283"/>
        <w:rPr>
          <w:i/>
          <w:iCs/>
          <w:color w:val="000000" w:themeColor="text1"/>
          <w:spacing w:val="2"/>
          <w:sz w:val="18"/>
          <w:szCs w:val="18"/>
        </w:rPr>
      </w:pPr>
      <w:r w:rsidRPr="00C47575">
        <w:rPr>
          <w:i/>
          <w:iCs/>
          <w:color w:val="000000" w:themeColor="text1"/>
          <w:spacing w:val="2"/>
          <w:sz w:val="18"/>
          <w:szCs w:val="18"/>
        </w:rPr>
        <w:t>Organisation de colloques, conférences, journées d'étude ;</w:t>
      </w:r>
    </w:p>
    <w:p w14:paraId="1780BBE9" w14:textId="77777777" w:rsidR="00AF157A" w:rsidRPr="00C47575" w:rsidRDefault="00AF157A" w:rsidP="00AF157A">
      <w:pPr>
        <w:numPr>
          <w:ilvl w:val="0"/>
          <w:numId w:val="4"/>
        </w:numPr>
        <w:tabs>
          <w:tab w:val="clear" w:pos="936"/>
          <w:tab w:val="num" w:pos="709"/>
        </w:tabs>
        <w:spacing w:line="280" w:lineRule="exact"/>
        <w:ind w:left="709" w:hanging="283"/>
        <w:rPr>
          <w:i/>
          <w:iCs/>
          <w:color w:val="000000" w:themeColor="text1"/>
          <w:spacing w:val="2"/>
          <w:sz w:val="18"/>
          <w:szCs w:val="18"/>
        </w:rPr>
      </w:pPr>
      <w:r w:rsidRPr="00C47575">
        <w:rPr>
          <w:i/>
          <w:iCs/>
          <w:color w:val="000000" w:themeColor="text1"/>
          <w:spacing w:val="2"/>
          <w:sz w:val="18"/>
          <w:szCs w:val="18"/>
        </w:rPr>
        <w:t>Participation à un réseau de recherche, invitations dans des universités étrangères...</w:t>
      </w:r>
    </w:p>
    <w:p w14:paraId="40B58674" w14:textId="77777777" w:rsidR="00AF157A" w:rsidRPr="002E5CA6" w:rsidRDefault="00AF157A" w:rsidP="00AF157A">
      <w:pPr>
        <w:spacing w:line="280" w:lineRule="exact"/>
        <w:ind w:left="709"/>
        <w:rPr>
          <w:i/>
          <w:iCs/>
          <w:spacing w:val="2"/>
          <w:sz w:val="18"/>
          <w:szCs w:val="18"/>
        </w:rPr>
      </w:pPr>
    </w:p>
    <w:p w14:paraId="0EF3DB72" w14:textId="77777777" w:rsidR="00AF157A" w:rsidRPr="002E5CA6" w:rsidRDefault="00AF157A" w:rsidP="00AF157A">
      <w:pPr>
        <w:numPr>
          <w:ilvl w:val="0"/>
          <w:numId w:val="18"/>
        </w:numPr>
        <w:spacing w:before="240" w:line="280" w:lineRule="exact"/>
        <w:rPr>
          <w:spacing w:val="-5"/>
          <w:sz w:val="18"/>
          <w:szCs w:val="18"/>
        </w:rPr>
      </w:pPr>
      <w:r w:rsidRPr="002E5CA6">
        <w:rPr>
          <w:spacing w:val="-5"/>
          <w:sz w:val="18"/>
          <w:szCs w:val="18"/>
        </w:rPr>
        <w:t>Responsabilités scientifiques</w:t>
      </w:r>
      <w:r>
        <w:rPr>
          <w:spacing w:val="-5"/>
          <w:sz w:val="18"/>
          <w:szCs w:val="18"/>
        </w:rPr>
        <w:t>.</w:t>
      </w:r>
    </w:p>
    <w:p w14:paraId="3C366CF2" w14:textId="77777777" w:rsidR="00AF157A" w:rsidRPr="002E5CA6" w:rsidRDefault="00AF157A" w:rsidP="00AF157A">
      <w:pPr>
        <w:numPr>
          <w:ilvl w:val="0"/>
          <w:numId w:val="4"/>
        </w:numPr>
        <w:spacing w:line="280" w:lineRule="exact"/>
        <w:ind w:left="935" w:hanging="323"/>
        <w:jc w:val="both"/>
        <w:rPr>
          <w:i/>
          <w:iCs/>
          <w:spacing w:val="2"/>
          <w:sz w:val="18"/>
          <w:szCs w:val="18"/>
        </w:rPr>
      </w:pPr>
      <w:r w:rsidRPr="002E5CA6">
        <w:rPr>
          <w:i/>
          <w:iCs/>
          <w:spacing w:val="2"/>
          <w:sz w:val="18"/>
          <w:szCs w:val="18"/>
        </w:rPr>
        <w:t xml:space="preserve">Animation </w:t>
      </w:r>
      <w:r>
        <w:rPr>
          <w:i/>
          <w:iCs/>
          <w:spacing w:val="2"/>
          <w:sz w:val="18"/>
          <w:szCs w:val="18"/>
        </w:rPr>
        <w:t>d’</w:t>
      </w:r>
      <w:r w:rsidRPr="002E5CA6">
        <w:rPr>
          <w:i/>
          <w:iCs/>
          <w:spacing w:val="2"/>
          <w:sz w:val="18"/>
          <w:szCs w:val="18"/>
        </w:rPr>
        <w:t>équipes de recherche (préciser le rôle, taille, composition, budget</w:t>
      </w:r>
      <w:r>
        <w:rPr>
          <w:i/>
          <w:iCs/>
          <w:spacing w:val="2"/>
          <w:sz w:val="18"/>
          <w:szCs w:val="18"/>
        </w:rPr>
        <w:t>, dates</w:t>
      </w:r>
      <w:r w:rsidRPr="002E5CA6">
        <w:rPr>
          <w:i/>
          <w:iCs/>
          <w:spacing w:val="2"/>
          <w:sz w:val="18"/>
          <w:szCs w:val="18"/>
        </w:rPr>
        <w:t>)</w:t>
      </w:r>
      <w:r>
        <w:rPr>
          <w:i/>
          <w:iCs/>
          <w:spacing w:val="2"/>
          <w:sz w:val="18"/>
          <w:szCs w:val="18"/>
        </w:rPr>
        <w:t> ;</w:t>
      </w:r>
    </w:p>
    <w:p w14:paraId="0EFE532A" w14:textId="77777777" w:rsidR="00AF157A" w:rsidRPr="002E5CA6" w:rsidRDefault="00AF157A" w:rsidP="00AF157A">
      <w:pPr>
        <w:numPr>
          <w:ilvl w:val="0"/>
          <w:numId w:val="5"/>
        </w:numPr>
        <w:tabs>
          <w:tab w:val="left" w:pos="936"/>
        </w:tabs>
        <w:spacing w:line="280" w:lineRule="exact"/>
        <w:ind w:left="969" w:hanging="357"/>
        <w:jc w:val="both"/>
        <w:rPr>
          <w:i/>
          <w:iCs/>
          <w:sz w:val="18"/>
          <w:szCs w:val="18"/>
        </w:rPr>
      </w:pPr>
      <w:r w:rsidRPr="002E5CA6">
        <w:rPr>
          <w:i/>
          <w:iCs/>
          <w:sz w:val="18"/>
          <w:szCs w:val="18"/>
        </w:rPr>
        <w:t>Contrats de recherche évalués</w:t>
      </w:r>
      <w:r>
        <w:rPr>
          <w:i/>
          <w:iCs/>
          <w:sz w:val="18"/>
          <w:szCs w:val="18"/>
        </w:rPr>
        <w:t xml:space="preserve"> dans le cadre d’un </w:t>
      </w:r>
      <w:r w:rsidRPr="002E5CA6">
        <w:rPr>
          <w:i/>
          <w:iCs/>
          <w:sz w:val="18"/>
          <w:szCs w:val="18"/>
        </w:rPr>
        <w:t xml:space="preserve">appel à projet </w:t>
      </w:r>
      <w:r>
        <w:rPr>
          <w:i/>
          <w:iCs/>
          <w:sz w:val="18"/>
          <w:szCs w:val="18"/>
        </w:rPr>
        <w:t xml:space="preserve">ou de gré à gré </w:t>
      </w:r>
      <w:r w:rsidRPr="002E5CA6">
        <w:rPr>
          <w:i/>
          <w:iCs/>
          <w:sz w:val="18"/>
          <w:szCs w:val="18"/>
        </w:rPr>
        <w:t>(préciser l'organism</w:t>
      </w:r>
      <w:r>
        <w:rPr>
          <w:i/>
          <w:iCs/>
          <w:sz w:val="18"/>
          <w:szCs w:val="18"/>
        </w:rPr>
        <w:t>e/partenaire</w:t>
      </w:r>
      <w:r w:rsidRPr="002E5CA6">
        <w:rPr>
          <w:i/>
          <w:iCs/>
          <w:sz w:val="18"/>
          <w:szCs w:val="18"/>
        </w:rPr>
        <w:t>, les dates, le rôle, les ressources financières et humaines)</w:t>
      </w:r>
      <w:r>
        <w:rPr>
          <w:i/>
          <w:iCs/>
          <w:sz w:val="18"/>
          <w:szCs w:val="18"/>
        </w:rPr>
        <w:t>.</w:t>
      </w:r>
    </w:p>
    <w:p w14:paraId="4DC91E2A" w14:textId="77777777" w:rsidR="00AF157A" w:rsidRPr="00E823C4" w:rsidRDefault="00AF157A" w:rsidP="00AF157A">
      <w:pPr>
        <w:numPr>
          <w:ilvl w:val="0"/>
          <w:numId w:val="18"/>
        </w:numPr>
        <w:spacing w:before="240" w:line="280" w:lineRule="exact"/>
        <w:jc w:val="both"/>
        <w:rPr>
          <w:spacing w:val="-5"/>
          <w:sz w:val="18"/>
          <w:szCs w:val="18"/>
        </w:rPr>
      </w:pPr>
      <w:r w:rsidRPr="00E823C4">
        <w:rPr>
          <w:spacing w:val="-5"/>
          <w:sz w:val="18"/>
          <w:szCs w:val="18"/>
        </w:rPr>
        <w:t>Autres</w:t>
      </w:r>
      <w:r>
        <w:rPr>
          <w:spacing w:val="-5"/>
          <w:sz w:val="18"/>
          <w:szCs w:val="18"/>
        </w:rPr>
        <w:t>.</w:t>
      </w:r>
    </w:p>
    <w:p w14:paraId="37971C08" w14:textId="77777777" w:rsidR="00AF157A" w:rsidRPr="002E5CA6" w:rsidRDefault="00AF157A" w:rsidP="00AF157A">
      <w:pPr>
        <w:spacing w:before="120" w:after="120" w:line="280" w:lineRule="exact"/>
        <w:ind w:left="34"/>
        <w:rPr>
          <w:spacing w:val="3"/>
          <w:sz w:val="18"/>
          <w:szCs w:val="18"/>
        </w:rPr>
      </w:pPr>
      <w:r>
        <w:rPr>
          <w:noProof/>
          <w:lang w:eastAsia="fr-FR"/>
        </w:rPr>
        <mc:AlternateContent>
          <mc:Choice Requires="wps">
            <w:drawing>
              <wp:anchor distT="0" distB="0" distL="114300" distR="114300" simplePos="0" relativeHeight="251676672" behindDoc="0" locked="0" layoutInCell="0" allowOverlap="1" wp14:anchorId="1C51F4A6" wp14:editId="0F234545">
                <wp:simplePos x="0" y="0"/>
                <wp:positionH relativeFrom="column">
                  <wp:posOffset>26035</wp:posOffset>
                </wp:positionH>
                <wp:positionV relativeFrom="paragraph">
                  <wp:posOffset>149860</wp:posOffset>
                </wp:positionV>
                <wp:extent cx="5517515" cy="0"/>
                <wp:effectExtent l="0" t="0" r="0" b="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75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6DBD4" id="Line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1.8pt" to="43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GeEgIAACk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" o:allowincell="f" strokeweight=".5pt"/>
            </w:pict>
          </mc:Fallback>
        </mc:AlternateContent>
      </w:r>
    </w:p>
    <w:p w14:paraId="3B1B3287" w14:textId="77777777" w:rsidR="00AF157A" w:rsidRPr="00C47575" w:rsidRDefault="00AF157A" w:rsidP="00AF157A">
      <w:pPr>
        <w:pStyle w:val="Style1"/>
        <w:spacing w:line="280" w:lineRule="exact"/>
        <w:jc w:val="left"/>
        <w:rPr>
          <w:rFonts w:ascii="Arial" w:hAnsi="Arial" w:cs="Arial"/>
          <w:b/>
          <w:i/>
          <w:iCs/>
          <w:color w:val="000000" w:themeColor="text1"/>
          <w:spacing w:val="2"/>
          <w:sz w:val="18"/>
          <w:szCs w:val="18"/>
          <w:u w:val="single"/>
        </w:rPr>
      </w:pPr>
      <w:r w:rsidRPr="00C47575">
        <w:rPr>
          <w:rFonts w:ascii="Arial" w:hAnsi="Arial" w:cs="Arial"/>
          <w:b/>
          <w:i/>
          <w:iCs/>
          <w:color w:val="000000" w:themeColor="text1"/>
          <w:spacing w:val="2"/>
          <w:sz w:val="18"/>
          <w:szCs w:val="18"/>
          <w:u w:val="single"/>
        </w:rPr>
        <w:t xml:space="preserve">Responsabilités collectives et d’intérêt général durant les quatre années précédant la candidature </w:t>
      </w:r>
      <w:r w:rsidRPr="00C47575">
        <w:rPr>
          <w:rFonts w:ascii="Arial" w:hAnsi="Arial" w:cs="Arial"/>
          <w:b/>
          <w:bCs/>
          <w:color w:val="000000" w:themeColor="text1"/>
          <w:sz w:val="18"/>
          <w:szCs w:val="18"/>
        </w:rPr>
        <w:t>(*)</w:t>
      </w:r>
    </w:p>
    <w:p w14:paraId="1D6E33CC" w14:textId="77777777" w:rsidR="00AF157A" w:rsidRPr="00C47575" w:rsidRDefault="00AF157A" w:rsidP="00AF157A">
      <w:pPr>
        <w:numPr>
          <w:ilvl w:val="0"/>
          <w:numId w:val="19"/>
        </w:numPr>
        <w:spacing w:before="120" w:after="120" w:line="280" w:lineRule="exact"/>
        <w:rPr>
          <w:rFonts w:ascii="Verdana" w:hAnsi="Verdana" w:cs="Verdana"/>
          <w:color w:val="000000" w:themeColor="text1"/>
          <w:spacing w:val="-5"/>
          <w:sz w:val="18"/>
          <w:szCs w:val="18"/>
        </w:rPr>
      </w:pPr>
      <w:r w:rsidRPr="00C47575">
        <w:rPr>
          <w:color w:val="000000" w:themeColor="text1"/>
          <w:spacing w:val="-5"/>
          <w:sz w:val="18"/>
          <w:szCs w:val="18"/>
        </w:rPr>
        <w:t>Présentation synthétique des responsabilités exercées</w:t>
      </w:r>
    </w:p>
    <w:p w14:paraId="27C5C8EA" w14:textId="77777777" w:rsidR="00AF157A" w:rsidRPr="00C47575" w:rsidRDefault="00AF157A" w:rsidP="00AF157A">
      <w:pPr>
        <w:numPr>
          <w:ilvl w:val="0"/>
          <w:numId w:val="19"/>
        </w:numPr>
        <w:spacing w:before="120" w:after="120" w:line="280" w:lineRule="exact"/>
        <w:rPr>
          <w:color w:val="000000" w:themeColor="text1"/>
          <w:spacing w:val="-5"/>
          <w:sz w:val="18"/>
          <w:szCs w:val="18"/>
        </w:rPr>
      </w:pPr>
      <w:r w:rsidRPr="00C47575">
        <w:rPr>
          <w:color w:val="000000" w:themeColor="text1"/>
          <w:spacing w:val="-5"/>
          <w:sz w:val="18"/>
          <w:szCs w:val="18"/>
        </w:rPr>
        <w:t>Responsabilités administratives :</w:t>
      </w:r>
    </w:p>
    <w:p w14:paraId="69B98E80" w14:textId="77777777" w:rsidR="00AF157A" w:rsidRPr="00C47575" w:rsidRDefault="00AF157A" w:rsidP="00AF157A">
      <w:pPr>
        <w:numPr>
          <w:ilvl w:val="0"/>
          <w:numId w:val="6"/>
        </w:numPr>
        <w:tabs>
          <w:tab w:val="left" w:pos="936"/>
        </w:tabs>
        <w:spacing w:line="280" w:lineRule="exact"/>
        <w:rPr>
          <w:i/>
          <w:iCs/>
          <w:color w:val="000000" w:themeColor="text1"/>
          <w:sz w:val="18"/>
          <w:szCs w:val="18"/>
        </w:rPr>
      </w:pPr>
      <w:r w:rsidRPr="00C47575">
        <w:rPr>
          <w:i/>
          <w:iCs/>
          <w:color w:val="000000" w:themeColor="text1"/>
          <w:sz w:val="18"/>
          <w:szCs w:val="18"/>
        </w:rPr>
        <w:t>Présidence ou vice-présidence d'établissement de l'enseignement supérieur ;</w:t>
      </w:r>
    </w:p>
    <w:p w14:paraId="0E9CA802" w14:textId="77777777" w:rsidR="00AF157A" w:rsidRPr="00C47575" w:rsidRDefault="00AF157A" w:rsidP="00AF157A">
      <w:pPr>
        <w:numPr>
          <w:ilvl w:val="0"/>
          <w:numId w:val="7"/>
        </w:numPr>
        <w:spacing w:line="280" w:lineRule="exact"/>
        <w:rPr>
          <w:i/>
          <w:iCs/>
          <w:color w:val="000000" w:themeColor="text1"/>
          <w:spacing w:val="1"/>
          <w:sz w:val="18"/>
          <w:szCs w:val="18"/>
        </w:rPr>
      </w:pPr>
      <w:r w:rsidRPr="00C47575">
        <w:rPr>
          <w:i/>
          <w:iCs/>
          <w:color w:val="000000" w:themeColor="text1"/>
          <w:spacing w:val="1"/>
          <w:sz w:val="18"/>
          <w:szCs w:val="18"/>
        </w:rPr>
        <w:t>Direction de composante, d'école doctorale, de services communs ;</w:t>
      </w:r>
    </w:p>
    <w:p w14:paraId="2AE61099" w14:textId="77777777" w:rsidR="00AF157A" w:rsidRPr="00C47575" w:rsidRDefault="00AF157A" w:rsidP="00AF157A">
      <w:pPr>
        <w:numPr>
          <w:ilvl w:val="0"/>
          <w:numId w:val="8"/>
        </w:numPr>
        <w:tabs>
          <w:tab w:val="left" w:pos="936"/>
        </w:tabs>
        <w:spacing w:line="280" w:lineRule="exact"/>
        <w:rPr>
          <w:i/>
          <w:iCs/>
          <w:color w:val="000000" w:themeColor="text1"/>
          <w:sz w:val="18"/>
          <w:szCs w:val="18"/>
        </w:rPr>
      </w:pPr>
      <w:r w:rsidRPr="00C47575">
        <w:rPr>
          <w:i/>
          <w:iCs/>
          <w:color w:val="000000" w:themeColor="text1"/>
          <w:spacing w:val="-3"/>
          <w:sz w:val="18"/>
          <w:szCs w:val="18"/>
        </w:rPr>
        <w:t xml:space="preserve">Direction de structures de recherche (UMR, EA, SFR, ERT, plateformes </w:t>
      </w:r>
      <w:r w:rsidRPr="00C47575">
        <w:rPr>
          <w:i/>
          <w:iCs/>
          <w:color w:val="000000" w:themeColor="text1"/>
          <w:sz w:val="18"/>
          <w:szCs w:val="18"/>
        </w:rPr>
        <w:t>...) ;</w:t>
      </w:r>
    </w:p>
    <w:p w14:paraId="57177614" w14:textId="77777777" w:rsidR="00AF157A" w:rsidRPr="00C47575" w:rsidRDefault="00AF157A" w:rsidP="00AF157A">
      <w:pPr>
        <w:numPr>
          <w:ilvl w:val="0"/>
          <w:numId w:val="9"/>
        </w:numPr>
        <w:spacing w:line="280" w:lineRule="exact"/>
        <w:rPr>
          <w:i/>
          <w:iCs/>
          <w:color w:val="000000" w:themeColor="text1"/>
          <w:sz w:val="18"/>
          <w:szCs w:val="18"/>
        </w:rPr>
      </w:pPr>
      <w:r w:rsidRPr="00C47575">
        <w:rPr>
          <w:i/>
          <w:iCs/>
          <w:color w:val="000000" w:themeColor="text1"/>
          <w:sz w:val="18"/>
          <w:szCs w:val="18"/>
        </w:rPr>
        <w:t>Missions et gestion de projets de l'établissement ;</w:t>
      </w:r>
    </w:p>
    <w:p w14:paraId="3A19B575" w14:textId="77777777" w:rsidR="00AF157A" w:rsidRPr="00C47575" w:rsidRDefault="00AF157A" w:rsidP="00AF157A">
      <w:pPr>
        <w:numPr>
          <w:ilvl w:val="0"/>
          <w:numId w:val="10"/>
        </w:numPr>
        <w:spacing w:line="280" w:lineRule="exact"/>
        <w:rPr>
          <w:i/>
          <w:iCs/>
          <w:color w:val="000000" w:themeColor="text1"/>
          <w:sz w:val="18"/>
          <w:szCs w:val="18"/>
        </w:rPr>
      </w:pPr>
      <w:r w:rsidRPr="00C47575">
        <w:rPr>
          <w:i/>
          <w:iCs/>
          <w:color w:val="000000" w:themeColor="text1"/>
          <w:sz w:val="18"/>
          <w:szCs w:val="18"/>
        </w:rPr>
        <w:t>Autres.</w:t>
      </w:r>
    </w:p>
    <w:p w14:paraId="07531B54" w14:textId="77777777" w:rsidR="00AF157A" w:rsidRPr="00C47575" w:rsidRDefault="00AF157A" w:rsidP="00AF157A">
      <w:pPr>
        <w:spacing w:before="120" w:after="120" w:line="280" w:lineRule="exact"/>
        <w:ind w:left="34"/>
        <w:rPr>
          <w:color w:val="000000" w:themeColor="text1"/>
          <w:spacing w:val="-5"/>
          <w:sz w:val="18"/>
          <w:szCs w:val="18"/>
        </w:rPr>
      </w:pPr>
      <w:r w:rsidRPr="00C47575">
        <w:rPr>
          <w:color w:val="000000" w:themeColor="text1"/>
          <w:spacing w:val="-5"/>
          <w:sz w:val="18"/>
          <w:szCs w:val="18"/>
        </w:rPr>
        <w:t>3. Responsabilités et mandats locaux ou régionaux :</w:t>
      </w:r>
    </w:p>
    <w:p w14:paraId="1A4C267B" w14:textId="77777777" w:rsidR="00AF157A" w:rsidRPr="00C47575" w:rsidRDefault="00AF157A" w:rsidP="00AF157A">
      <w:pPr>
        <w:numPr>
          <w:ilvl w:val="0"/>
          <w:numId w:val="11"/>
        </w:numPr>
        <w:spacing w:line="280" w:lineRule="exact"/>
        <w:rPr>
          <w:i/>
          <w:iCs/>
          <w:color w:val="000000" w:themeColor="text1"/>
          <w:spacing w:val="1"/>
          <w:sz w:val="18"/>
          <w:szCs w:val="18"/>
        </w:rPr>
      </w:pPr>
      <w:r w:rsidRPr="00C47575">
        <w:rPr>
          <w:i/>
          <w:iCs/>
          <w:color w:val="000000" w:themeColor="text1"/>
          <w:spacing w:val="1"/>
          <w:sz w:val="18"/>
          <w:szCs w:val="18"/>
        </w:rPr>
        <w:t>Participation aux conseils centraux (rôle, missions…) ;</w:t>
      </w:r>
    </w:p>
    <w:p w14:paraId="766D02AA" w14:textId="77777777" w:rsidR="00AF157A" w:rsidRPr="00C47575" w:rsidRDefault="00AF157A" w:rsidP="00AF157A">
      <w:pPr>
        <w:numPr>
          <w:ilvl w:val="0"/>
          <w:numId w:val="12"/>
        </w:numPr>
        <w:spacing w:line="280" w:lineRule="exact"/>
        <w:rPr>
          <w:i/>
          <w:iCs/>
          <w:color w:val="000000" w:themeColor="text1"/>
          <w:spacing w:val="1"/>
          <w:sz w:val="18"/>
          <w:szCs w:val="18"/>
        </w:rPr>
      </w:pPr>
      <w:r w:rsidRPr="00C47575">
        <w:rPr>
          <w:i/>
          <w:iCs/>
          <w:color w:val="000000" w:themeColor="text1"/>
          <w:spacing w:val="1"/>
          <w:sz w:val="18"/>
          <w:szCs w:val="18"/>
        </w:rPr>
        <w:t>Participation aux conseils de composantes, de laboratoires... ;</w:t>
      </w:r>
    </w:p>
    <w:p w14:paraId="4F0C269F" w14:textId="77777777" w:rsidR="00AF157A" w:rsidRPr="00C47575" w:rsidRDefault="00AF157A" w:rsidP="00AF157A">
      <w:pPr>
        <w:numPr>
          <w:ilvl w:val="0"/>
          <w:numId w:val="13"/>
        </w:numPr>
        <w:spacing w:line="280" w:lineRule="exact"/>
        <w:rPr>
          <w:i/>
          <w:iCs/>
          <w:color w:val="000000" w:themeColor="text1"/>
          <w:spacing w:val="1"/>
          <w:sz w:val="18"/>
          <w:szCs w:val="18"/>
        </w:rPr>
      </w:pPr>
      <w:r w:rsidRPr="00C47575">
        <w:rPr>
          <w:i/>
          <w:iCs/>
          <w:color w:val="000000" w:themeColor="text1"/>
          <w:spacing w:val="1"/>
          <w:sz w:val="18"/>
          <w:szCs w:val="18"/>
        </w:rPr>
        <w:t>Autres.</w:t>
      </w:r>
    </w:p>
    <w:p w14:paraId="20328D23" w14:textId="77777777" w:rsidR="00AF157A" w:rsidRPr="00C47575" w:rsidRDefault="00AF157A" w:rsidP="00AF157A">
      <w:pPr>
        <w:spacing w:before="120" w:after="120" w:line="280" w:lineRule="exact"/>
        <w:ind w:left="34"/>
        <w:rPr>
          <w:color w:val="000000" w:themeColor="text1"/>
          <w:spacing w:val="-5"/>
          <w:sz w:val="18"/>
          <w:szCs w:val="18"/>
        </w:rPr>
      </w:pPr>
      <w:r w:rsidRPr="00C47575">
        <w:rPr>
          <w:color w:val="000000" w:themeColor="text1"/>
          <w:spacing w:val="-5"/>
          <w:sz w:val="18"/>
          <w:szCs w:val="18"/>
        </w:rPr>
        <w:t>4. Responsabilités et mandats (internationaux, nationaux) :</w:t>
      </w:r>
    </w:p>
    <w:p w14:paraId="4E5D365B" w14:textId="77777777" w:rsidR="00AF157A" w:rsidRPr="00C47575" w:rsidRDefault="00AF157A" w:rsidP="00AF157A">
      <w:pPr>
        <w:numPr>
          <w:ilvl w:val="0"/>
          <w:numId w:val="14"/>
        </w:numPr>
        <w:tabs>
          <w:tab w:val="left" w:pos="936"/>
          <w:tab w:val="left" w:leader="dot" w:pos="5760"/>
        </w:tabs>
        <w:spacing w:line="280" w:lineRule="exact"/>
        <w:rPr>
          <w:i/>
          <w:iCs/>
          <w:color w:val="000000" w:themeColor="text1"/>
          <w:spacing w:val="2"/>
          <w:sz w:val="18"/>
          <w:szCs w:val="18"/>
        </w:rPr>
      </w:pPr>
      <w:r w:rsidRPr="00C47575">
        <w:rPr>
          <w:i/>
          <w:iCs/>
          <w:color w:val="000000" w:themeColor="text1"/>
          <w:sz w:val="18"/>
          <w:szCs w:val="18"/>
        </w:rPr>
        <w:t xml:space="preserve">Participations à des instances nationales - </w:t>
      </w:r>
      <w:r w:rsidRPr="00C47575">
        <w:rPr>
          <w:i/>
          <w:iCs/>
          <w:color w:val="000000" w:themeColor="text1"/>
          <w:spacing w:val="-15"/>
          <w:sz w:val="18"/>
          <w:szCs w:val="18"/>
        </w:rPr>
        <w:t>CNU, CNRS, c</w:t>
      </w:r>
      <w:r w:rsidRPr="00C47575">
        <w:rPr>
          <w:i/>
          <w:iCs/>
          <w:color w:val="000000" w:themeColor="text1"/>
          <w:spacing w:val="-1"/>
          <w:sz w:val="18"/>
          <w:szCs w:val="18"/>
        </w:rPr>
        <w:t xml:space="preserve">onseils des établissements </w:t>
      </w:r>
      <w:r w:rsidRPr="00C47575">
        <w:rPr>
          <w:i/>
          <w:iCs/>
          <w:color w:val="000000" w:themeColor="text1"/>
          <w:spacing w:val="2"/>
          <w:sz w:val="18"/>
          <w:szCs w:val="18"/>
        </w:rPr>
        <w:t>publics, etc. - ou internationales ;</w:t>
      </w:r>
    </w:p>
    <w:p w14:paraId="68FB1533" w14:textId="77777777" w:rsidR="00AF157A" w:rsidRPr="00C47575" w:rsidRDefault="00AF157A" w:rsidP="00AF157A">
      <w:pPr>
        <w:numPr>
          <w:ilvl w:val="0"/>
          <w:numId w:val="15"/>
        </w:numPr>
        <w:spacing w:line="280" w:lineRule="exact"/>
        <w:rPr>
          <w:i/>
          <w:iCs/>
          <w:color w:val="000000" w:themeColor="text1"/>
          <w:sz w:val="18"/>
          <w:szCs w:val="18"/>
        </w:rPr>
      </w:pPr>
      <w:r w:rsidRPr="00C47575">
        <w:rPr>
          <w:i/>
          <w:iCs/>
          <w:color w:val="000000" w:themeColor="text1"/>
          <w:spacing w:val="-5"/>
          <w:sz w:val="18"/>
          <w:szCs w:val="18"/>
        </w:rPr>
        <w:t xml:space="preserve">Responsabilités exercées dans les agences nationales (HCERES, ANR, </w:t>
      </w:r>
      <w:r w:rsidRPr="00C47575">
        <w:rPr>
          <w:i/>
          <w:iCs/>
          <w:color w:val="000000" w:themeColor="text1"/>
          <w:sz w:val="18"/>
          <w:szCs w:val="18"/>
        </w:rPr>
        <w:t>...) ;</w:t>
      </w:r>
    </w:p>
    <w:p w14:paraId="0369450F" w14:textId="77777777" w:rsidR="00AF157A" w:rsidRPr="00C47575" w:rsidRDefault="00AF157A" w:rsidP="00AF157A">
      <w:pPr>
        <w:numPr>
          <w:ilvl w:val="0"/>
          <w:numId w:val="16"/>
        </w:numPr>
        <w:spacing w:after="180" w:line="280" w:lineRule="exact"/>
        <w:rPr>
          <w:i/>
          <w:iCs/>
          <w:color w:val="000000" w:themeColor="text1"/>
          <w:spacing w:val="1"/>
          <w:sz w:val="18"/>
          <w:szCs w:val="18"/>
        </w:rPr>
      </w:pPr>
      <w:r w:rsidRPr="00C47575">
        <w:rPr>
          <w:i/>
          <w:iCs/>
          <w:color w:val="000000" w:themeColor="text1"/>
          <w:spacing w:val="1"/>
          <w:sz w:val="18"/>
          <w:szCs w:val="18"/>
        </w:rPr>
        <w:t>Autres.</w:t>
      </w:r>
    </w:p>
    <w:p w14:paraId="788B09C4" w14:textId="77777777" w:rsidR="00AF157A" w:rsidRDefault="00AF157A" w:rsidP="00AF157A">
      <w:pPr>
        <w:pStyle w:val="Style1"/>
        <w:spacing w:before="240" w:line="280" w:lineRule="exact"/>
        <w:jc w:val="left"/>
        <w:rPr>
          <w:rFonts w:ascii="Arial" w:hAnsi="Arial" w:cs="Arial"/>
          <w:b/>
          <w:bCs/>
          <w:color w:val="000000" w:themeColor="text1"/>
          <w:sz w:val="18"/>
          <w:szCs w:val="18"/>
          <w:u w:val="single"/>
        </w:rPr>
      </w:pPr>
    </w:p>
    <w:p w14:paraId="0902A2B0" w14:textId="77777777" w:rsidR="00AF157A" w:rsidRPr="00C47575" w:rsidRDefault="00AF157A" w:rsidP="00AF157A">
      <w:pPr>
        <w:pStyle w:val="Style1"/>
        <w:spacing w:before="240" w:line="280" w:lineRule="exact"/>
        <w:jc w:val="left"/>
        <w:rPr>
          <w:rFonts w:ascii="Arial" w:hAnsi="Arial" w:cs="Arial"/>
          <w:color w:val="000000" w:themeColor="text1"/>
          <w:spacing w:val="-2"/>
          <w:sz w:val="18"/>
          <w:szCs w:val="18"/>
        </w:rPr>
      </w:pPr>
      <w:r w:rsidRPr="00C47575">
        <w:rPr>
          <w:noProof/>
          <w:color w:val="000000" w:themeColor="text1"/>
        </w:rPr>
        <mc:AlternateContent>
          <mc:Choice Requires="wps">
            <w:drawing>
              <wp:anchor distT="0" distB="0" distL="114300" distR="114300" simplePos="0" relativeHeight="251673600" behindDoc="0" locked="0" layoutInCell="0" allowOverlap="1" wp14:anchorId="57252E0C" wp14:editId="48647539">
                <wp:simplePos x="0" y="0"/>
                <wp:positionH relativeFrom="column">
                  <wp:posOffset>26035</wp:posOffset>
                </wp:positionH>
                <wp:positionV relativeFrom="paragraph">
                  <wp:posOffset>13335</wp:posOffset>
                </wp:positionV>
                <wp:extent cx="5517515" cy="0"/>
                <wp:effectExtent l="0" t="0" r="0" b="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75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55B73" id="Line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05pt" to="43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Zz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" o:allowincell="f" strokeweight=".5pt"/>
            </w:pict>
          </mc:Fallback>
        </mc:AlternateContent>
      </w:r>
      <w:r w:rsidRPr="00C47575">
        <w:rPr>
          <w:rFonts w:ascii="Arial" w:hAnsi="Arial" w:cs="Arial"/>
          <w:b/>
          <w:bCs/>
          <w:color w:val="000000" w:themeColor="text1"/>
          <w:sz w:val="18"/>
          <w:szCs w:val="18"/>
          <w:u w:val="single"/>
        </w:rPr>
        <w:t>Autres informations</w:t>
      </w:r>
      <w:r w:rsidRPr="00C47575">
        <w:rPr>
          <w:rFonts w:ascii="Arial" w:hAnsi="Arial" w:cs="Arial"/>
          <w:b/>
          <w:bCs/>
          <w:color w:val="000000" w:themeColor="text1"/>
          <w:sz w:val="18"/>
          <w:szCs w:val="18"/>
        </w:rPr>
        <w:t xml:space="preserve"> </w:t>
      </w:r>
    </w:p>
    <w:p w14:paraId="4527DE6D" w14:textId="77777777" w:rsidR="00AF157A" w:rsidRPr="00C47575" w:rsidRDefault="00AF157A" w:rsidP="00AF157A">
      <w:pPr>
        <w:spacing w:before="120" w:after="100" w:afterAutospacing="1" w:line="280" w:lineRule="exact"/>
        <w:ind w:right="-1"/>
        <w:jc w:val="both"/>
        <w:rPr>
          <w:i/>
          <w:iCs/>
          <w:color w:val="000000" w:themeColor="text1"/>
          <w:spacing w:val="3"/>
          <w:sz w:val="18"/>
          <w:szCs w:val="18"/>
        </w:rPr>
      </w:pPr>
      <w:r w:rsidRPr="00C47575">
        <w:rPr>
          <w:i/>
          <w:iCs/>
          <w:color w:val="000000" w:themeColor="text1"/>
          <w:spacing w:val="1"/>
          <w:sz w:val="18"/>
          <w:szCs w:val="18"/>
        </w:rPr>
        <w:t>Rubrique pour la présentation de situations particulières ou d'actions non mentionnées pr</w:t>
      </w:r>
      <w:r w:rsidRPr="00C47575">
        <w:rPr>
          <w:i/>
          <w:iCs/>
          <w:color w:val="000000" w:themeColor="text1"/>
          <w:spacing w:val="3"/>
          <w:sz w:val="18"/>
          <w:szCs w:val="18"/>
        </w:rPr>
        <w:t>écédemment.</w:t>
      </w:r>
    </w:p>
    <w:p w14:paraId="258CE70C" w14:textId="77777777" w:rsidR="00AF157A" w:rsidRPr="00C47575" w:rsidRDefault="00AF157A" w:rsidP="00AF157A">
      <w:pPr>
        <w:spacing w:before="120" w:after="100" w:afterAutospacing="1" w:line="280" w:lineRule="exact"/>
        <w:ind w:right="576"/>
        <w:jc w:val="both"/>
        <w:rPr>
          <w:i/>
          <w:iCs/>
          <w:color w:val="000000" w:themeColor="text1"/>
          <w:spacing w:val="1"/>
          <w:sz w:val="18"/>
          <w:szCs w:val="18"/>
        </w:rPr>
      </w:pPr>
      <w:r w:rsidRPr="00C47575">
        <w:rPr>
          <w:i/>
          <w:iCs/>
          <w:color w:val="000000" w:themeColor="text1"/>
          <w:spacing w:val="2"/>
          <w:sz w:val="18"/>
          <w:szCs w:val="18"/>
        </w:rPr>
        <w:t xml:space="preserve">Cette rubrique est destinée </w:t>
      </w:r>
      <w:r w:rsidRPr="00C47575">
        <w:rPr>
          <w:i/>
          <w:iCs/>
          <w:color w:val="000000" w:themeColor="text1"/>
          <w:spacing w:val="5"/>
          <w:sz w:val="18"/>
          <w:szCs w:val="18"/>
          <w:u w:val="single"/>
        </w:rPr>
        <w:t>notamment</w:t>
      </w:r>
      <w:r w:rsidRPr="00C47575">
        <w:rPr>
          <w:i/>
          <w:iCs/>
          <w:color w:val="000000" w:themeColor="text1"/>
          <w:sz w:val="18"/>
          <w:szCs w:val="18"/>
        </w:rPr>
        <w:t xml:space="preserve"> </w:t>
      </w:r>
      <w:r w:rsidRPr="00C47575">
        <w:rPr>
          <w:i/>
          <w:iCs/>
          <w:color w:val="000000" w:themeColor="text1"/>
          <w:spacing w:val="7"/>
          <w:sz w:val="18"/>
          <w:szCs w:val="18"/>
        </w:rPr>
        <w:t xml:space="preserve">aux enseignants-chercheurs reconnus travailleurs </w:t>
      </w:r>
      <w:r w:rsidRPr="00C47575">
        <w:rPr>
          <w:i/>
          <w:iCs/>
          <w:color w:val="000000" w:themeColor="text1"/>
          <w:spacing w:val="1"/>
          <w:sz w:val="18"/>
          <w:szCs w:val="18"/>
        </w:rPr>
        <w:t>handicapés (RQTH) pour leur permettre de présenter l'ensemble des activités exercées en compensation de leur handicap.</w:t>
      </w:r>
    </w:p>
    <w:p w14:paraId="29887CF8" w14:textId="77777777" w:rsidR="00AF157A" w:rsidRPr="00C47575" w:rsidRDefault="00AF157A" w:rsidP="00AF157A">
      <w:pPr>
        <w:spacing w:before="120" w:after="100" w:afterAutospacing="1" w:line="280" w:lineRule="exact"/>
        <w:ind w:right="576"/>
        <w:jc w:val="both"/>
        <w:rPr>
          <w:i/>
          <w:iCs/>
          <w:color w:val="000000" w:themeColor="text1"/>
          <w:spacing w:val="1"/>
          <w:sz w:val="18"/>
          <w:szCs w:val="18"/>
        </w:rPr>
      </w:pPr>
    </w:p>
    <w:p w14:paraId="742F061D" w14:textId="77777777" w:rsidR="00AF157A" w:rsidRPr="00C47575" w:rsidRDefault="00AF157A" w:rsidP="00AF157A">
      <w:pPr>
        <w:spacing w:before="120" w:after="120" w:line="280" w:lineRule="exact"/>
        <w:ind w:right="578"/>
        <w:rPr>
          <w:b/>
          <w:bCs/>
          <w:i/>
          <w:iCs/>
          <w:color w:val="000000" w:themeColor="text1"/>
          <w:spacing w:val="1"/>
          <w:sz w:val="18"/>
          <w:szCs w:val="18"/>
        </w:rPr>
      </w:pPr>
      <w:r w:rsidRPr="00C47575">
        <w:rPr>
          <w:b/>
          <w:bCs/>
          <w:i/>
          <w:iCs/>
          <w:color w:val="000000" w:themeColor="text1"/>
          <w:spacing w:val="1"/>
          <w:sz w:val="18"/>
          <w:szCs w:val="18"/>
          <w:u w:val="single"/>
        </w:rPr>
        <w:t xml:space="preserve">Activité hospitalière durant les quatre années précédant la candidature (*) (cette rubrique ne concerne que les personnels des disciplines </w:t>
      </w:r>
      <w:r w:rsidRPr="00C47575">
        <w:rPr>
          <w:noProof/>
          <w:color w:val="000000" w:themeColor="text1"/>
          <w:lang w:eastAsia="fr-FR"/>
        </w:rPr>
        <mc:AlternateContent>
          <mc:Choice Requires="wps">
            <w:drawing>
              <wp:anchor distT="0" distB="0" distL="114300" distR="114300" simplePos="0" relativeHeight="251675648" behindDoc="0" locked="0" layoutInCell="0" allowOverlap="1" wp14:anchorId="50F1F701" wp14:editId="6D9DBF65">
                <wp:simplePos x="0" y="0"/>
                <wp:positionH relativeFrom="column">
                  <wp:posOffset>26035</wp:posOffset>
                </wp:positionH>
                <wp:positionV relativeFrom="paragraph">
                  <wp:posOffset>-2540</wp:posOffset>
                </wp:positionV>
                <wp:extent cx="5517515" cy="0"/>
                <wp:effectExtent l="0" t="0" r="0" b="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75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E1672" id="Line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pt" to="4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V4EEQIAACk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" o:allowincell="f" strokeweight=".7pt"/>
            </w:pict>
          </mc:Fallback>
        </mc:AlternateContent>
      </w:r>
      <w:r w:rsidRPr="00C47575">
        <w:rPr>
          <w:b/>
          <w:bCs/>
          <w:i/>
          <w:iCs/>
          <w:color w:val="000000" w:themeColor="text1"/>
          <w:spacing w:val="1"/>
          <w:sz w:val="18"/>
          <w:szCs w:val="18"/>
          <w:u w:val="single"/>
        </w:rPr>
        <w:t>de santé)</w:t>
      </w:r>
    </w:p>
    <w:p w14:paraId="4B0A8670" w14:textId="77777777" w:rsidR="00AF157A" w:rsidRPr="00C47575" w:rsidRDefault="00AF157A" w:rsidP="00AF157A">
      <w:pPr>
        <w:numPr>
          <w:ilvl w:val="0"/>
          <w:numId w:val="4"/>
        </w:numPr>
        <w:spacing w:line="280" w:lineRule="exact"/>
        <w:rPr>
          <w:i/>
          <w:iCs/>
          <w:color w:val="000000" w:themeColor="text1"/>
          <w:spacing w:val="2"/>
          <w:sz w:val="18"/>
          <w:szCs w:val="18"/>
        </w:rPr>
      </w:pPr>
      <w:r w:rsidRPr="00C47575">
        <w:rPr>
          <w:i/>
          <w:iCs/>
          <w:color w:val="000000" w:themeColor="text1"/>
          <w:spacing w:val="2"/>
          <w:sz w:val="18"/>
          <w:szCs w:val="18"/>
        </w:rPr>
        <w:t>Présentation de l'activité hospitalière en faisant apparaître les éléments jugés les plus significatifs (la rubrique est limitée à 6000 caractères, blancs non compris, soit environ 2 pages).</w:t>
      </w:r>
    </w:p>
    <w:p w14:paraId="6DD452EC" w14:textId="77777777" w:rsidR="00AF157A" w:rsidRPr="00C47575" w:rsidRDefault="00AF157A" w:rsidP="00AF157A">
      <w:pPr>
        <w:numPr>
          <w:ilvl w:val="0"/>
          <w:numId w:val="4"/>
        </w:numPr>
        <w:spacing w:line="280" w:lineRule="exact"/>
        <w:rPr>
          <w:i/>
          <w:iCs/>
          <w:color w:val="000000" w:themeColor="text1"/>
          <w:spacing w:val="2"/>
          <w:sz w:val="18"/>
          <w:szCs w:val="18"/>
        </w:rPr>
      </w:pPr>
      <w:r w:rsidRPr="00C47575">
        <w:rPr>
          <w:i/>
          <w:iCs/>
          <w:color w:val="000000" w:themeColor="text1"/>
          <w:spacing w:val="2"/>
          <w:sz w:val="18"/>
          <w:szCs w:val="18"/>
        </w:rPr>
        <w:t>Membre/Direction d'Unité fonctionnelle ou de Service.</w:t>
      </w:r>
    </w:p>
    <w:p w14:paraId="057E1895" w14:textId="77777777" w:rsidR="00AF157A" w:rsidRPr="00C47575" w:rsidRDefault="00AF157A" w:rsidP="00AF157A">
      <w:pPr>
        <w:numPr>
          <w:ilvl w:val="0"/>
          <w:numId w:val="4"/>
        </w:numPr>
        <w:spacing w:line="280" w:lineRule="exact"/>
        <w:rPr>
          <w:i/>
          <w:iCs/>
          <w:color w:val="000000" w:themeColor="text1"/>
          <w:spacing w:val="2"/>
          <w:sz w:val="18"/>
          <w:szCs w:val="18"/>
        </w:rPr>
      </w:pPr>
      <w:r w:rsidRPr="00C47575">
        <w:rPr>
          <w:i/>
          <w:iCs/>
          <w:color w:val="000000" w:themeColor="text1"/>
          <w:spacing w:val="2"/>
          <w:sz w:val="18"/>
          <w:szCs w:val="18"/>
        </w:rPr>
        <w:t>Présence/Direction : Commission Consultative médicale (CCM), Commission Médicale d'Établissement (CME), Recherche clinique.</w:t>
      </w:r>
    </w:p>
    <w:p w14:paraId="5181AE85" w14:textId="77777777" w:rsidR="00AF157A" w:rsidRPr="00C47575" w:rsidRDefault="00AF157A" w:rsidP="00AF157A">
      <w:pPr>
        <w:spacing w:line="280" w:lineRule="exact"/>
        <w:rPr>
          <w:i/>
          <w:iCs/>
          <w:color w:val="000000" w:themeColor="text1"/>
          <w:spacing w:val="2"/>
          <w:sz w:val="18"/>
          <w:szCs w:val="18"/>
        </w:rPr>
      </w:pPr>
      <w:r w:rsidRPr="00C47575">
        <w:rPr>
          <w:i/>
          <w:iCs/>
          <w:noProof/>
          <w:color w:val="000000" w:themeColor="text1"/>
          <w:spacing w:val="2"/>
          <w:sz w:val="18"/>
          <w:szCs w:val="18"/>
          <w:lang w:eastAsia="fr-FR"/>
        </w:rPr>
        <mc:AlternateContent>
          <mc:Choice Requires="wps">
            <w:drawing>
              <wp:anchor distT="0" distB="0" distL="114300" distR="114300" simplePos="0" relativeHeight="251680768" behindDoc="0" locked="0" layoutInCell="1" allowOverlap="1" wp14:anchorId="57C48452" wp14:editId="291516BB">
                <wp:simplePos x="0" y="0"/>
                <wp:positionH relativeFrom="column">
                  <wp:posOffset>17526</wp:posOffset>
                </wp:positionH>
                <wp:positionV relativeFrom="paragraph">
                  <wp:posOffset>104775</wp:posOffset>
                </wp:positionV>
                <wp:extent cx="5858256" cy="6096"/>
                <wp:effectExtent l="0" t="0" r="28575" b="32385"/>
                <wp:wrapNone/>
                <wp:docPr id="19" name="Connecteur droit 19"/>
                <wp:cNvGraphicFramePr/>
                <a:graphic xmlns:a="http://schemas.openxmlformats.org/drawingml/2006/main">
                  <a:graphicData uri="http://schemas.microsoft.com/office/word/2010/wordprocessingShape">
                    <wps:wsp>
                      <wps:cNvCnPr/>
                      <wps:spPr>
                        <a:xfrm flipV="1">
                          <a:off x="0" y="0"/>
                          <a:ext cx="5858256" cy="6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FB5F5" id="Connecteur droit 19"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4pt,8.25pt" to="462.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" strokecolor="black [3200]" strokeweight=".5pt">
                <v:stroke joinstyle="miter"/>
              </v:line>
            </w:pict>
          </mc:Fallback>
        </mc:AlternateContent>
      </w:r>
    </w:p>
    <w:p w14:paraId="77110C77" w14:textId="77777777" w:rsidR="00AF157A" w:rsidRPr="00C47575" w:rsidRDefault="00AF157A" w:rsidP="00AF157A">
      <w:pPr>
        <w:spacing w:before="120" w:after="120" w:line="280" w:lineRule="exact"/>
        <w:ind w:right="578"/>
        <w:jc w:val="both"/>
        <w:rPr>
          <w:b/>
          <w:bCs/>
          <w:i/>
          <w:iCs/>
          <w:color w:val="000000" w:themeColor="text1"/>
          <w:spacing w:val="1"/>
          <w:sz w:val="18"/>
          <w:szCs w:val="18"/>
        </w:rPr>
      </w:pPr>
      <w:r w:rsidRPr="00C47575">
        <w:rPr>
          <w:b/>
          <w:bCs/>
          <w:i/>
          <w:iCs/>
          <w:color w:val="000000" w:themeColor="text1"/>
          <w:spacing w:val="1"/>
          <w:sz w:val="18"/>
          <w:szCs w:val="18"/>
          <w:u w:val="single"/>
        </w:rPr>
        <w:t>Activité de conservation et d'enrichissement du patrimoine national et d'étude et de valorisation scientifique des collections durant les quatre années précédant la candidature (*) (cette rubrique ne concerne que les personnels du Muséum national d’histoire naturelle)</w:t>
      </w:r>
    </w:p>
    <w:p w14:paraId="64181D80" w14:textId="77777777" w:rsidR="00AF157A" w:rsidRPr="00C47575" w:rsidRDefault="00AF157A" w:rsidP="00AF157A">
      <w:pPr>
        <w:numPr>
          <w:ilvl w:val="0"/>
          <w:numId w:val="4"/>
        </w:numPr>
        <w:spacing w:line="280" w:lineRule="exact"/>
        <w:jc w:val="both"/>
        <w:rPr>
          <w:i/>
          <w:iCs/>
          <w:color w:val="000000" w:themeColor="text1"/>
          <w:spacing w:val="2"/>
          <w:sz w:val="18"/>
          <w:szCs w:val="18"/>
        </w:rPr>
      </w:pPr>
      <w:r w:rsidRPr="00C47575">
        <w:rPr>
          <w:i/>
          <w:iCs/>
          <w:color w:val="000000" w:themeColor="text1"/>
          <w:spacing w:val="2"/>
          <w:sz w:val="18"/>
          <w:szCs w:val="18"/>
        </w:rPr>
        <w:t>Présentation de l'activité de conservation, d’enrichissement du patrimoine national, d’étude et de valorisation scientifiques des collections du Muséum en faisant apparaître les éléments jugés les plus significatifs (la rubrique est limitée à 6000 caractères, blancs non compris, soit environ 2 pages).</w:t>
      </w:r>
    </w:p>
    <w:p w14:paraId="0C30A37A" w14:textId="77777777" w:rsidR="00AF157A" w:rsidRPr="00C47575" w:rsidRDefault="00AF157A" w:rsidP="00AF157A">
      <w:pPr>
        <w:spacing w:line="280" w:lineRule="exact"/>
        <w:ind w:left="936"/>
        <w:rPr>
          <w:i/>
          <w:iCs/>
          <w:color w:val="000000" w:themeColor="text1"/>
          <w:spacing w:val="2"/>
          <w:sz w:val="18"/>
          <w:szCs w:val="18"/>
        </w:rPr>
      </w:pPr>
    </w:p>
    <w:p w14:paraId="40FC28FB" w14:textId="77777777" w:rsidR="00AF157A" w:rsidRPr="00C47575" w:rsidRDefault="00AF157A" w:rsidP="00AF157A">
      <w:pPr>
        <w:spacing w:line="280" w:lineRule="exact"/>
        <w:rPr>
          <w:b/>
          <w:i/>
          <w:iCs/>
          <w:color w:val="000000" w:themeColor="text1"/>
          <w:spacing w:val="2"/>
          <w:sz w:val="18"/>
          <w:szCs w:val="18"/>
        </w:rPr>
      </w:pPr>
      <w:r w:rsidRPr="00C47575">
        <w:rPr>
          <w:b/>
          <w:i/>
          <w:iCs/>
          <w:color w:val="000000" w:themeColor="text1"/>
          <w:spacing w:val="2"/>
          <w:sz w:val="18"/>
          <w:szCs w:val="18"/>
        </w:rPr>
        <w:t>Recherche et valorisation scientifique des collections</w:t>
      </w:r>
    </w:p>
    <w:p w14:paraId="24BCFEBA" w14:textId="77777777" w:rsidR="00AF157A" w:rsidRPr="00C47575" w:rsidRDefault="00AF157A" w:rsidP="00AF157A">
      <w:pPr>
        <w:numPr>
          <w:ilvl w:val="0"/>
          <w:numId w:val="4"/>
        </w:numPr>
        <w:spacing w:line="280" w:lineRule="exact"/>
        <w:rPr>
          <w:i/>
          <w:iCs/>
          <w:color w:val="000000" w:themeColor="text1"/>
          <w:spacing w:val="2"/>
          <w:sz w:val="18"/>
          <w:szCs w:val="18"/>
        </w:rPr>
      </w:pPr>
      <w:r w:rsidRPr="00C47575">
        <w:rPr>
          <w:i/>
          <w:iCs/>
          <w:color w:val="000000" w:themeColor="text1"/>
          <w:spacing w:val="2"/>
          <w:sz w:val="18"/>
          <w:szCs w:val="18"/>
        </w:rPr>
        <w:t>Nombre d’articles ou de productions scientifiques portant sur les collections du Muséum (**).</w:t>
      </w:r>
    </w:p>
    <w:p w14:paraId="0184DB5F" w14:textId="77777777" w:rsidR="00AF157A" w:rsidRPr="00C47575" w:rsidRDefault="00AF157A" w:rsidP="00AF157A">
      <w:pPr>
        <w:numPr>
          <w:ilvl w:val="0"/>
          <w:numId w:val="4"/>
        </w:numPr>
        <w:spacing w:line="280" w:lineRule="exact"/>
        <w:rPr>
          <w:i/>
          <w:iCs/>
          <w:color w:val="000000" w:themeColor="text1"/>
          <w:spacing w:val="2"/>
          <w:sz w:val="18"/>
          <w:szCs w:val="18"/>
        </w:rPr>
      </w:pPr>
      <w:r w:rsidRPr="00C47575">
        <w:rPr>
          <w:i/>
          <w:iCs/>
          <w:color w:val="000000" w:themeColor="text1"/>
          <w:spacing w:val="2"/>
          <w:sz w:val="18"/>
          <w:szCs w:val="18"/>
        </w:rPr>
        <w:t>Valorisation des collections (enrichissement, inventaire, études).</w:t>
      </w:r>
    </w:p>
    <w:p w14:paraId="60E08F05" w14:textId="77777777" w:rsidR="00AF157A" w:rsidRPr="00C47575" w:rsidRDefault="00AF157A" w:rsidP="00AF157A">
      <w:pPr>
        <w:numPr>
          <w:ilvl w:val="0"/>
          <w:numId w:val="4"/>
        </w:numPr>
        <w:spacing w:line="280" w:lineRule="exact"/>
        <w:rPr>
          <w:i/>
          <w:iCs/>
          <w:color w:val="000000" w:themeColor="text1"/>
          <w:spacing w:val="2"/>
          <w:sz w:val="18"/>
          <w:szCs w:val="18"/>
        </w:rPr>
      </w:pPr>
      <w:r w:rsidRPr="00C47575">
        <w:rPr>
          <w:i/>
          <w:iCs/>
          <w:color w:val="000000" w:themeColor="text1"/>
          <w:spacing w:val="2"/>
          <w:sz w:val="18"/>
          <w:szCs w:val="18"/>
        </w:rPr>
        <w:t>Nombre d’activités pour le patrimoine et/ou les réseaux d’observation. Alimentation et gestion des bases de données partagées</w:t>
      </w:r>
    </w:p>
    <w:p w14:paraId="21DBA5E9" w14:textId="77777777" w:rsidR="00AF157A" w:rsidRPr="00C47575" w:rsidRDefault="00AF157A" w:rsidP="00AF157A">
      <w:pPr>
        <w:numPr>
          <w:ilvl w:val="0"/>
          <w:numId w:val="4"/>
        </w:numPr>
        <w:spacing w:line="280" w:lineRule="exact"/>
        <w:rPr>
          <w:i/>
          <w:iCs/>
          <w:color w:val="000000" w:themeColor="text1"/>
          <w:spacing w:val="2"/>
          <w:sz w:val="18"/>
          <w:szCs w:val="18"/>
        </w:rPr>
      </w:pPr>
      <w:r w:rsidRPr="00C47575">
        <w:rPr>
          <w:i/>
          <w:iCs/>
          <w:color w:val="000000" w:themeColor="text1"/>
          <w:spacing w:val="2"/>
          <w:sz w:val="18"/>
          <w:szCs w:val="18"/>
        </w:rPr>
        <w:t>Responsabilité effective de collection (chargé d’ensemble, chargé de conservation ou de prise en charge d’une de ces fonctions sans le titre)</w:t>
      </w:r>
    </w:p>
    <w:p w14:paraId="02789A97" w14:textId="77777777" w:rsidR="00AF157A" w:rsidRPr="00C47575" w:rsidRDefault="00AF157A" w:rsidP="00AF157A">
      <w:pPr>
        <w:spacing w:line="280" w:lineRule="exact"/>
        <w:ind w:left="936"/>
        <w:rPr>
          <w:i/>
          <w:iCs/>
          <w:color w:val="000000" w:themeColor="text1"/>
          <w:spacing w:val="2"/>
          <w:sz w:val="18"/>
          <w:szCs w:val="18"/>
        </w:rPr>
      </w:pPr>
    </w:p>
    <w:p w14:paraId="67CF3625" w14:textId="77777777" w:rsidR="00AF157A" w:rsidRPr="00C47575" w:rsidRDefault="00AF157A" w:rsidP="00AF157A">
      <w:pPr>
        <w:spacing w:line="280" w:lineRule="exact"/>
        <w:rPr>
          <w:b/>
          <w:i/>
          <w:iCs/>
          <w:color w:val="000000" w:themeColor="text1"/>
          <w:spacing w:val="2"/>
          <w:sz w:val="18"/>
          <w:szCs w:val="18"/>
        </w:rPr>
      </w:pPr>
      <w:r w:rsidRPr="00C47575">
        <w:rPr>
          <w:b/>
          <w:i/>
          <w:iCs/>
          <w:color w:val="000000" w:themeColor="text1"/>
          <w:spacing w:val="2"/>
          <w:sz w:val="18"/>
          <w:szCs w:val="18"/>
        </w:rPr>
        <w:t>Responsabilités scientifiques et collectives</w:t>
      </w:r>
    </w:p>
    <w:p w14:paraId="135D187E" w14:textId="77777777" w:rsidR="00AF157A" w:rsidRPr="00C47575" w:rsidRDefault="00AF157A" w:rsidP="00AF157A">
      <w:pPr>
        <w:numPr>
          <w:ilvl w:val="0"/>
          <w:numId w:val="4"/>
        </w:numPr>
        <w:spacing w:line="280" w:lineRule="exact"/>
        <w:rPr>
          <w:i/>
          <w:iCs/>
          <w:color w:val="000000" w:themeColor="text1"/>
          <w:spacing w:val="2"/>
          <w:sz w:val="18"/>
          <w:szCs w:val="18"/>
        </w:rPr>
      </w:pPr>
      <w:r w:rsidRPr="00C47575">
        <w:rPr>
          <w:i/>
          <w:iCs/>
          <w:color w:val="000000" w:themeColor="text1"/>
          <w:spacing w:val="2"/>
          <w:sz w:val="18"/>
          <w:szCs w:val="18"/>
        </w:rPr>
        <w:t>Nombre de travaux et rapport d’expertise technique, identifications, avis pour les douanes...</w:t>
      </w:r>
    </w:p>
    <w:p w14:paraId="7581453B" w14:textId="77777777" w:rsidR="00AF157A" w:rsidRPr="00C47575" w:rsidRDefault="00AF157A" w:rsidP="00AF157A">
      <w:pPr>
        <w:spacing w:line="280" w:lineRule="exact"/>
        <w:ind w:left="936"/>
        <w:rPr>
          <w:i/>
          <w:iCs/>
          <w:color w:val="000000" w:themeColor="text1"/>
          <w:spacing w:val="2"/>
          <w:sz w:val="18"/>
          <w:szCs w:val="18"/>
        </w:rPr>
      </w:pPr>
    </w:p>
    <w:p w14:paraId="7B49CFC2" w14:textId="77777777" w:rsidR="00AF157A" w:rsidRPr="00C47575" w:rsidRDefault="00AF157A" w:rsidP="00AF157A">
      <w:pPr>
        <w:spacing w:line="280" w:lineRule="exact"/>
        <w:rPr>
          <w:b/>
          <w:i/>
          <w:iCs/>
          <w:color w:val="000000" w:themeColor="text1"/>
          <w:spacing w:val="2"/>
          <w:sz w:val="18"/>
          <w:szCs w:val="18"/>
        </w:rPr>
      </w:pPr>
      <w:r w:rsidRPr="00C47575">
        <w:rPr>
          <w:b/>
          <w:i/>
          <w:iCs/>
          <w:color w:val="000000" w:themeColor="text1"/>
          <w:spacing w:val="2"/>
          <w:sz w:val="18"/>
          <w:szCs w:val="18"/>
        </w:rPr>
        <w:t>Diffusion/Valorisation</w:t>
      </w:r>
    </w:p>
    <w:p w14:paraId="59B431E6" w14:textId="77777777" w:rsidR="00AF157A" w:rsidRPr="00C47575" w:rsidRDefault="00AF157A" w:rsidP="00AF157A">
      <w:pPr>
        <w:numPr>
          <w:ilvl w:val="0"/>
          <w:numId w:val="4"/>
        </w:numPr>
        <w:spacing w:line="280" w:lineRule="exact"/>
        <w:rPr>
          <w:i/>
          <w:iCs/>
          <w:color w:val="000000" w:themeColor="text1"/>
          <w:spacing w:val="2"/>
          <w:sz w:val="18"/>
          <w:szCs w:val="18"/>
        </w:rPr>
      </w:pPr>
      <w:r w:rsidRPr="00C47575">
        <w:rPr>
          <w:i/>
          <w:iCs/>
          <w:color w:val="000000" w:themeColor="text1"/>
          <w:spacing w:val="2"/>
          <w:sz w:val="18"/>
          <w:szCs w:val="18"/>
        </w:rPr>
        <w:t>Participation à des expositions (commissaire scientifique, contributeur – indiquer la taille de l’exposition et le degré d’implication)</w:t>
      </w:r>
    </w:p>
    <w:p w14:paraId="70EB1819" w14:textId="77777777" w:rsidR="00AF157A" w:rsidRPr="00C47575" w:rsidRDefault="00AF157A" w:rsidP="00AF157A">
      <w:pPr>
        <w:spacing w:line="280" w:lineRule="exact"/>
        <w:ind w:left="936"/>
        <w:rPr>
          <w:i/>
          <w:iCs/>
          <w:color w:val="000000" w:themeColor="text1"/>
          <w:spacing w:val="2"/>
          <w:sz w:val="18"/>
          <w:szCs w:val="18"/>
        </w:rPr>
      </w:pPr>
    </w:p>
    <w:p w14:paraId="0608653B" w14:textId="77777777" w:rsidR="00AF157A" w:rsidRPr="00C47575" w:rsidRDefault="00AF157A" w:rsidP="00AF157A">
      <w:pPr>
        <w:spacing w:line="242" w:lineRule="auto"/>
        <w:ind w:right="183"/>
        <w:jc w:val="both"/>
        <w:rPr>
          <w:i/>
          <w:color w:val="000000" w:themeColor="text1"/>
          <w:sz w:val="16"/>
        </w:rPr>
      </w:pPr>
      <w:r w:rsidRPr="00C47575">
        <w:rPr>
          <w:i/>
          <w:color w:val="000000" w:themeColor="text1"/>
          <w:sz w:val="16"/>
        </w:rPr>
        <w:t xml:space="preserve"> (**) Les collections du Muséum, telles que définies par le Règlement des Collections de l’établissement, englobent tant les collections physiques que numériques dès lors qu’elles sont conservées et mises à disposition pour autrui. Elles concernent les collections de spécimens existantes, mais aussi les collections « nouvelles » (numériques, ADN, tissus…) pour autant qu’elles soient ouvertes à tous par destination, c’est à dire dès leur mise en place. Les collections d’étude ou les bases de données utiles uniquement à un chercheur, un projet, ou un laboratoire ne sont pas concernées. Les données de baguage ou de Vigie Nature/65 MO par exemple sont néanmoins concernées. Un spécimen ne constitue pas enfin « une collection ».</w:t>
      </w:r>
    </w:p>
    <w:p w14:paraId="0B203C83" w14:textId="77777777" w:rsidR="00AF157A" w:rsidRPr="00C47575" w:rsidRDefault="00AF157A" w:rsidP="00AF157A">
      <w:pPr>
        <w:spacing w:line="242" w:lineRule="auto"/>
        <w:ind w:left="143" w:right="183"/>
        <w:jc w:val="both"/>
        <w:rPr>
          <w:i/>
          <w:color w:val="000000" w:themeColor="text1"/>
          <w:sz w:val="16"/>
        </w:rPr>
      </w:pPr>
    </w:p>
    <w:p w14:paraId="6EBE2A47" w14:textId="77777777" w:rsidR="00AF157A" w:rsidRDefault="00AF157A" w:rsidP="00AF157A">
      <w:pPr>
        <w:spacing w:line="280" w:lineRule="exact"/>
        <w:ind w:left="284"/>
        <w:rPr>
          <w:b/>
          <w:bCs/>
          <w:color w:val="000000" w:themeColor="text1"/>
          <w:spacing w:val="-5"/>
          <w:sz w:val="18"/>
          <w:szCs w:val="18"/>
          <w:u w:val="single"/>
        </w:rPr>
      </w:pPr>
    </w:p>
    <w:p w14:paraId="1AA58371" w14:textId="77777777" w:rsidR="00AF157A" w:rsidRDefault="00AF157A" w:rsidP="00AF157A">
      <w:pPr>
        <w:spacing w:line="280" w:lineRule="exact"/>
        <w:ind w:left="284"/>
        <w:rPr>
          <w:b/>
          <w:bCs/>
          <w:color w:val="000000" w:themeColor="text1"/>
          <w:spacing w:val="-5"/>
          <w:sz w:val="18"/>
          <w:szCs w:val="18"/>
          <w:u w:val="single"/>
        </w:rPr>
      </w:pPr>
    </w:p>
    <w:p w14:paraId="5AB03D46" w14:textId="77777777" w:rsidR="00AF157A" w:rsidRPr="00C47575" w:rsidRDefault="00AF157A" w:rsidP="00AF157A">
      <w:pPr>
        <w:spacing w:line="280" w:lineRule="exact"/>
        <w:ind w:left="284"/>
        <w:rPr>
          <w:b/>
          <w:bCs/>
          <w:color w:val="000000" w:themeColor="text1"/>
          <w:spacing w:val="-5"/>
          <w:sz w:val="18"/>
          <w:szCs w:val="18"/>
          <w:u w:val="single"/>
        </w:rPr>
      </w:pPr>
    </w:p>
    <w:p w14:paraId="362B7B40" w14:textId="77777777" w:rsidR="00AF157A" w:rsidRPr="00C47575" w:rsidRDefault="00AF157A" w:rsidP="00AF157A">
      <w:pPr>
        <w:spacing w:line="280" w:lineRule="exact"/>
        <w:ind w:left="284"/>
        <w:rPr>
          <w:i/>
          <w:iCs/>
          <w:color w:val="000000" w:themeColor="text1"/>
          <w:spacing w:val="2"/>
          <w:sz w:val="18"/>
          <w:szCs w:val="18"/>
        </w:rPr>
      </w:pPr>
      <w:r w:rsidRPr="00C47575">
        <w:rPr>
          <w:noProof/>
          <w:color w:val="000000" w:themeColor="text1"/>
          <w:lang w:eastAsia="fr-FR"/>
        </w:rPr>
        <mc:AlternateContent>
          <mc:Choice Requires="wps">
            <w:drawing>
              <wp:anchor distT="0" distB="0" distL="114300" distR="114300" simplePos="0" relativeHeight="251679744" behindDoc="0" locked="0" layoutInCell="0" allowOverlap="1" wp14:anchorId="2915CEB7" wp14:editId="44A80099">
                <wp:simplePos x="0" y="0"/>
                <wp:positionH relativeFrom="column">
                  <wp:posOffset>26035</wp:posOffset>
                </wp:positionH>
                <wp:positionV relativeFrom="paragraph">
                  <wp:posOffset>-2540</wp:posOffset>
                </wp:positionV>
                <wp:extent cx="5517515"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75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AE660" id="Line 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pt" to="4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4D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" o:allowincell="f" strokeweight=".7pt"/>
            </w:pict>
          </mc:Fallback>
        </mc:AlternateContent>
      </w:r>
      <w:r w:rsidRPr="00C47575">
        <w:rPr>
          <w:b/>
          <w:bCs/>
          <w:color w:val="000000" w:themeColor="text1"/>
          <w:spacing w:val="-5"/>
          <w:sz w:val="18"/>
          <w:szCs w:val="18"/>
          <w:u w:val="single"/>
        </w:rPr>
        <w:t>ANNEXES</w:t>
      </w:r>
    </w:p>
    <w:p w14:paraId="3D241167" w14:textId="77777777" w:rsidR="00AF157A" w:rsidRPr="00C47575" w:rsidRDefault="00AF157A" w:rsidP="00AF157A">
      <w:pPr>
        <w:pStyle w:val="Style1"/>
        <w:numPr>
          <w:ilvl w:val="0"/>
          <w:numId w:val="20"/>
        </w:numPr>
        <w:spacing w:before="120" w:after="120" w:line="280" w:lineRule="exact"/>
        <w:rPr>
          <w:rFonts w:ascii="Arial" w:hAnsi="Arial" w:cs="Arial"/>
          <w:b/>
          <w:bCs/>
          <w:color w:val="000000" w:themeColor="text1"/>
          <w:sz w:val="18"/>
          <w:szCs w:val="18"/>
          <w:u w:val="single"/>
        </w:rPr>
      </w:pPr>
      <w:r w:rsidRPr="00C47575">
        <w:rPr>
          <w:rFonts w:ascii="Arial" w:hAnsi="Arial" w:cs="Arial"/>
          <w:b/>
          <w:bCs/>
          <w:color w:val="000000" w:themeColor="text1"/>
          <w:spacing w:val="-5"/>
          <w:sz w:val="18"/>
          <w:szCs w:val="18"/>
          <w:u w:val="single"/>
        </w:rPr>
        <w:t xml:space="preserve">Tableau des enseignements </w:t>
      </w:r>
      <w:r w:rsidRPr="00C47575">
        <w:rPr>
          <w:rFonts w:ascii="Arial" w:hAnsi="Arial" w:cs="Arial"/>
          <w:b/>
          <w:bCs/>
          <w:i/>
          <w:iCs/>
          <w:color w:val="000000" w:themeColor="text1"/>
          <w:spacing w:val="1"/>
          <w:sz w:val="18"/>
          <w:szCs w:val="18"/>
          <w:u w:val="single"/>
        </w:rPr>
        <w:t>durant les quatre années précédant la candidature (*)</w:t>
      </w:r>
    </w:p>
    <w:tbl>
      <w:tblPr>
        <w:tblW w:w="10190" w:type="dxa"/>
        <w:tblInd w:w="70" w:type="dxa"/>
        <w:tblCellMar>
          <w:left w:w="70" w:type="dxa"/>
          <w:right w:w="70" w:type="dxa"/>
        </w:tblCellMar>
        <w:tblLook w:val="04A0" w:firstRow="1" w:lastRow="0" w:firstColumn="1" w:lastColumn="0" w:noHBand="0" w:noVBand="1"/>
      </w:tblPr>
      <w:tblGrid>
        <w:gridCol w:w="10190"/>
      </w:tblGrid>
      <w:tr w:rsidR="00AF157A" w:rsidRPr="00C47575" w14:paraId="75642DA4" w14:textId="77777777" w:rsidTr="00E829ED">
        <w:trPr>
          <w:trHeight w:val="264"/>
        </w:trPr>
        <w:tc>
          <w:tcPr>
            <w:tcW w:w="10190" w:type="dxa"/>
            <w:tcBorders>
              <w:top w:val="nil"/>
              <w:left w:val="nil"/>
              <w:bottom w:val="nil"/>
              <w:right w:val="nil"/>
            </w:tcBorders>
            <w:noWrap/>
            <w:vAlign w:val="bottom"/>
            <w:hideMark/>
          </w:tcPr>
          <w:p w14:paraId="2BBC7D60" w14:textId="77777777" w:rsidR="00AF157A" w:rsidRPr="00C47575" w:rsidRDefault="00AF157A" w:rsidP="00E829ED">
            <w:pPr>
              <w:widowControl/>
              <w:autoSpaceDE/>
              <w:autoSpaceDN/>
              <w:rPr>
                <w:color w:val="000000" w:themeColor="text1"/>
                <w:sz w:val="18"/>
                <w:szCs w:val="18"/>
              </w:rPr>
            </w:pPr>
          </w:p>
          <w:tbl>
            <w:tblPr>
              <w:tblW w:w="10040" w:type="dxa"/>
              <w:tblCellMar>
                <w:left w:w="70" w:type="dxa"/>
                <w:right w:w="70" w:type="dxa"/>
              </w:tblCellMar>
              <w:tblLook w:val="04A0" w:firstRow="1" w:lastRow="0" w:firstColumn="1" w:lastColumn="0" w:noHBand="0" w:noVBand="1"/>
            </w:tblPr>
            <w:tblGrid>
              <w:gridCol w:w="719"/>
              <w:gridCol w:w="730"/>
              <w:gridCol w:w="841"/>
              <w:gridCol w:w="1880"/>
              <w:gridCol w:w="2020"/>
              <w:gridCol w:w="1530"/>
              <w:gridCol w:w="850"/>
              <w:gridCol w:w="1470"/>
            </w:tblGrid>
            <w:tr w:rsidR="00AF157A" w:rsidRPr="00C47575" w14:paraId="36422411" w14:textId="77777777" w:rsidTr="00E829ED">
              <w:trPr>
                <w:trHeight w:val="264"/>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7922A75C" w14:textId="77777777" w:rsidR="00AF157A" w:rsidRPr="00C47575" w:rsidRDefault="00AF157A" w:rsidP="00E829ED">
                  <w:pPr>
                    <w:widowControl/>
                    <w:autoSpaceDE/>
                    <w:autoSpaceDN/>
                    <w:jc w:val="center"/>
                    <w:rPr>
                      <w:color w:val="000000" w:themeColor="text1"/>
                      <w:sz w:val="18"/>
                      <w:szCs w:val="18"/>
                    </w:rPr>
                  </w:pPr>
                  <w:r w:rsidRPr="00C47575">
                    <w:rPr>
                      <w:color w:val="000000" w:themeColor="text1"/>
                      <w:sz w:val="18"/>
                      <w:szCs w:val="18"/>
                    </w:rPr>
                    <w:t>Année</w:t>
                  </w:r>
                </w:p>
              </w:tc>
              <w:tc>
                <w:tcPr>
                  <w:tcW w:w="730" w:type="dxa"/>
                  <w:tcBorders>
                    <w:top w:val="single" w:sz="4" w:space="0" w:color="auto"/>
                    <w:bottom w:val="single" w:sz="4" w:space="0" w:color="auto"/>
                    <w:right w:val="single" w:sz="4" w:space="0" w:color="auto"/>
                  </w:tcBorders>
                  <w:noWrap/>
                  <w:vAlign w:val="center"/>
                  <w:hideMark/>
                </w:tcPr>
                <w:p w14:paraId="417B6C4F" w14:textId="77777777" w:rsidR="00AF157A" w:rsidRPr="00C47575" w:rsidRDefault="00AF157A" w:rsidP="00E829ED">
                  <w:pPr>
                    <w:widowControl/>
                    <w:autoSpaceDE/>
                    <w:autoSpaceDN/>
                    <w:jc w:val="center"/>
                    <w:rPr>
                      <w:color w:val="000000" w:themeColor="text1"/>
                      <w:sz w:val="18"/>
                      <w:szCs w:val="18"/>
                    </w:rPr>
                  </w:pPr>
                  <w:r w:rsidRPr="00C47575">
                    <w:rPr>
                      <w:color w:val="000000" w:themeColor="text1"/>
                      <w:sz w:val="18"/>
                      <w:szCs w:val="18"/>
                    </w:rPr>
                    <w:t>Niveau</w:t>
                  </w:r>
                </w:p>
              </w:tc>
              <w:tc>
                <w:tcPr>
                  <w:tcW w:w="841" w:type="dxa"/>
                  <w:tcBorders>
                    <w:top w:val="single" w:sz="4" w:space="0" w:color="auto"/>
                    <w:bottom w:val="single" w:sz="4" w:space="0" w:color="auto"/>
                    <w:right w:val="single" w:sz="4" w:space="0" w:color="auto"/>
                  </w:tcBorders>
                  <w:noWrap/>
                  <w:vAlign w:val="center"/>
                  <w:hideMark/>
                </w:tcPr>
                <w:p w14:paraId="36F6DE27" w14:textId="77777777" w:rsidR="00AF157A" w:rsidRPr="00C47575" w:rsidRDefault="00AF157A" w:rsidP="00E829ED">
                  <w:pPr>
                    <w:widowControl/>
                    <w:autoSpaceDE/>
                    <w:autoSpaceDN/>
                    <w:jc w:val="center"/>
                    <w:rPr>
                      <w:color w:val="000000" w:themeColor="text1"/>
                      <w:sz w:val="18"/>
                      <w:szCs w:val="18"/>
                    </w:rPr>
                  </w:pPr>
                  <w:r w:rsidRPr="00C47575">
                    <w:rPr>
                      <w:color w:val="000000" w:themeColor="text1"/>
                      <w:sz w:val="18"/>
                      <w:szCs w:val="18"/>
                    </w:rPr>
                    <w:t>Diplôme</w:t>
                  </w:r>
                </w:p>
              </w:tc>
              <w:tc>
                <w:tcPr>
                  <w:tcW w:w="1880" w:type="dxa"/>
                  <w:tcBorders>
                    <w:top w:val="single" w:sz="4" w:space="0" w:color="auto"/>
                    <w:bottom w:val="single" w:sz="4" w:space="0" w:color="auto"/>
                    <w:right w:val="single" w:sz="4" w:space="0" w:color="auto"/>
                  </w:tcBorders>
                  <w:noWrap/>
                  <w:vAlign w:val="center"/>
                  <w:hideMark/>
                </w:tcPr>
                <w:p w14:paraId="37B554A3" w14:textId="77777777" w:rsidR="00AF157A" w:rsidRPr="00C47575" w:rsidRDefault="00AF157A" w:rsidP="00E829ED">
                  <w:pPr>
                    <w:widowControl/>
                    <w:autoSpaceDE/>
                    <w:autoSpaceDN/>
                    <w:jc w:val="center"/>
                    <w:rPr>
                      <w:color w:val="000000" w:themeColor="text1"/>
                      <w:sz w:val="18"/>
                      <w:szCs w:val="18"/>
                    </w:rPr>
                  </w:pPr>
                  <w:r w:rsidRPr="00C47575">
                    <w:rPr>
                      <w:color w:val="000000" w:themeColor="text1"/>
                      <w:sz w:val="18"/>
                      <w:szCs w:val="18"/>
                    </w:rPr>
                    <w:t>Intitulé</w:t>
                  </w:r>
                </w:p>
              </w:tc>
              <w:tc>
                <w:tcPr>
                  <w:tcW w:w="2020" w:type="dxa"/>
                  <w:tcBorders>
                    <w:top w:val="single" w:sz="4" w:space="0" w:color="auto"/>
                    <w:bottom w:val="single" w:sz="4" w:space="0" w:color="auto"/>
                    <w:right w:val="single" w:sz="4" w:space="0" w:color="auto"/>
                  </w:tcBorders>
                  <w:noWrap/>
                  <w:vAlign w:val="center"/>
                  <w:hideMark/>
                </w:tcPr>
                <w:p w14:paraId="427CBC38" w14:textId="77777777" w:rsidR="00AF157A" w:rsidRPr="00C47575" w:rsidRDefault="00AF157A" w:rsidP="00E829ED">
                  <w:pPr>
                    <w:widowControl/>
                    <w:autoSpaceDE/>
                    <w:autoSpaceDN/>
                    <w:jc w:val="center"/>
                    <w:rPr>
                      <w:color w:val="000000" w:themeColor="text1"/>
                      <w:sz w:val="18"/>
                      <w:szCs w:val="18"/>
                    </w:rPr>
                  </w:pPr>
                  <w:r w:rsidRPr="00C47575">
                    <w:rPr>
                      <w:color w:val="000000" w:themeColor="text1"/>
                      <w:sz w:val="18"/>
                      <w:szCs w:val="18"/>
                    </w:rPr>
                    <w:t>Type de formation (1)</w:t>
                  </w:r>
                </w:p>
              </w:tc>
              <w:tc>
                <w:tcPr>
                  <w:tcW w:w="1530" w:type="dxa"/>
                  <w:tcBorders>
                    <w:top w:val="single" w:sz="4" w:space="0" w:color="auto"/>
                    <w:bottom w:val="single" w:sz="4" w:space="0" w:color="auto"/>
                    <w:right w:val="single" w:sz="4" w:space="0" w:color="auto"/>
                  </w:tcBorders>
                  <w:noWrap/>
                  <w:vAlign w:val="center"/>
                  <w:hideMark/>
                </w:tcPr>
                <w:p w14:paraId="464D835D" w14:textId="77777777" w:rsidR="00AF157A" w:rsidRPr="00C47575" w:rsidRDefault="00AF157A" w:rsidP="00E829ED">
                  <w:pPr>
                    <w:widowControl/>
                    <w:autoSpaceDE/>
                    <w:autoSpaceDN/>
                    <w:jc w:val="center"/>
                    <w:rPr>
                      <w:color w:val="000000" w:themeColor="text1"/>
                      <w:sz w:val="18"/>
                      <w:szCs w:val="18"/>
                    </w:rPr>
                  </w:pPr>
                  <w:r w:rsidRPr="00C47575">
                    <w:rPr>
                      <w:color w:val="000000" w:themeColor="text1"/>
                      <w:sz w:val="18"/>
                      <w:szCs w:val="18"/>
                    </w:rPr>
                    <w:t>Nature (2)</w:t>
                  </w:r>
                </w:p>
              </w:tc>
              <w:tc>
                <w:tcPr>
                  <w:tcW w:w="850" w:type="dxa"/>
                  <w:tcBorders>
                    <w:top w:val="single" w:sz="4" w:space="0" w:color="auto"/>
                    <w:bottom w:val="single" w:sz="4" w:space="0" w:color="auto"/>
                    <w:right w:val="single" w:sz="4" w:space="0" w:color="auto"/>
                  </w:tcBorders>
                  <w:noWrap/>
                  <w:vAlign w:val="center"/>
                  <w:hideMark/>
                </w:tcPr>
                <w:p w14:paraId="26B56A84" w14:textId="77777777" w:rsidR="00AF157A" w:rsidRPr="00C47575" w:rsidRDefault="00AF157A" w:rsidP="00E829ED">
                  <w:pPr>
                    <w:widowControl/>
                    <w:autoSpaceDE/>
                    <w:autoSpaceDN/>
                    <w:jc w:val="center"/>
                    <w:rPr>
                      <w:color w:val="000000" w:themeColor="text1"/>
                      <w:sz w:val="18"/>
                      <w:szCs w:val="18"/>
                    </w:rPr>
                  </w:pPr>
                  <w:r w:rsidRPr="00C47575">
                    <w:rPr>
                      <w:color w:val="000000" w:themeColor="text1"/>
                      <w:sz w:val="18"/>
                      <w:szCs w:val="18"/>
                    </w:rPr>
                    <w:t>Effectifs</w:t>
                  </w:r>
                </w:p>
              </w:tc>
              <w:tc>
                <w:tcPr>
                  <w:tcW w:w="1470" w:type="dxa"/>
                  <w:tcBorders>
                    <w:top w:val="single" w:sz="4" w:space="0" w:color="auto"/>
                    <w:bottom w:val="single" w:sz="4" w:space="0" w:color="auto"/>
                    <w:right w:val="single" w:sz="4" w:space="0" w:color="auto"/>
                  </w:tcBorders>
                  <w:noWrap/>
                  <w:vAlign w:val="center"/>
                  <w:hideMark/>
                </w:tcPr>
                <w:p w14:paraId="18C41ABB" w14:textId="77777777" w:rsidR="00AF157A" w:rsidRPr="00C47575" w:rsidRDefault="00AF157A" w:rsidP="00E829ED">
                  <w:pPr>
                    <w:widowControl/>
                    <w:autoSpaceDE/>
                    <w:autoSpaceDN/>
                    <w:jc w:val="center"/>
                    <w:rPr>
                      <w:color w:val="000000" w:themeColor="text1"/>
                      <w:sz w:val="18"/>
                      <w:szCs w:val="18"/>
                    </w:rPr>
                  </w:pPr>
                  <w:r w:rsidRPr="00C47575">
                    <w:rPr>
                      <w:color w:val="000000" w:themeColor="text1"/>
                      <w:sz w:val="18"/>
                      <w:szCs w:val="18"/>
                    </w:rPr>
                    <w:t>Volume horaire annuel</w:t>
                  </w:r>
                </w:p>
              </w:tc>
            </w:tr>
            <w:tr w:rsidR="00AF157A" w:rsidRPr="00C47575" w14:paraId="2D7075D8" w14:textId="77777777" w:rsidTr="00E829ED">
              <w:trPr>
                <w:trHeight w:val="264"/>
              </w:trPr>
              <w:tc>
                <w:tcPr>
                  <w:tcW w:w="719" w:type="dxa"/>
                  <w:tcBorders>
                    <w:left w:val="single" w:sz="4" w:space="0" w:color="auto"/>
                    <w:bottom w:val="single" w:sz="4" w:space="0" w:color="auto"/>
                    <w:right w:val="single" w:sz="4" w:space="0" w:color="auto"/>
                  </w:tcBorders>
                  <w:noWrap/>
                  <w:vAlign w:val="center"/>
                  <w:hideMark/>
                </w:tcPr>
                <w:p w14:paraId="226E797E" w14:textId="77777777" w:rsidR="00AF157A" w:rsidRPr="00C47575" w:rsidRDefault="00AF157A" w:rsidP="00E829ED">
                  <w:pPr>
                    <w:widowControl/>
                    <w:autoSpaceDE/>
                    <w:autoSpaceDN/>
                    <w:jc w:val="center"/>
                    <w:rPr>
                      <w:color w:val="000000" w:themeColor="text1"/>
                      <w:sz w:val="18"/>
                      <w:szCs w:val="18"/>
                    </w:rPr>
                  </w:pPr>
                  <w:r w:rsidRPr="00C47575">
                    <w:rPr>
                      <w:color w:val="000000" w:themeColor="text1"/>
                      <w:sz w:val="18"/>
                      <w:szCs w:val="18"/>
                    </w:rPr>
                    <w:t> </w:t>
                  </w:r>
                </w:p>
              </w:tc>
              <w:tc>
                <w:tcPr>
                  <w:tcW w:w="730" w:type="dxa"/>
                  <w:tcBorders>
                    <w:bottom w:val="single" w:sz="4" w:space="0" w:color="auto"/>
                    <w:right w:val="single" w:sz="4" w:space="0" w:color="auto"/>
                  </w:tcBorders>
                  <w:noWrap/>
                  <w:vAlign w:val="center"/>
                  <w:hideMark/>
                </w:tcPr>
                <w:p w14:paraId="03379E09" w14:textId="77777777" w:rsidR="00AF157A" w:rsidRPr="00C47575" w:rsidRDefault="00AF157A" w:rsidP="00E829ED">
                  <w:pPr>
                    <w:widowControl/>
                    <w:autoSpaceDE/>
                    <w:autoSpaceDN/>
                    <w:jc w:val="center"/>
                    <w:rPr>
                      <w:color w:val="000000" w:themeColor="text1"/>
                      <w:sz w:val="18"/>
                      <w:szCs w:val="18"/>
                    </w:rPr>
                  </w:pPr>
                  <w:r w:rsidRPr="00C47575">
                    <w:rPr>
                      <w:color w:val="000000" w:themeColor="text1"/>
                      <w:sz w:val="18"/>
                      <w:szCs w:val="18"/>
                    </w:rPr>
                    <w:t> </w:t>
                  </w:r>
                </w:p>
              </w:tc>
              <w:tc>
                <w:tcPr>
                  <w:tcW w:w="841" w:type="dxa"/>
                  <w:tcBorders>
                    <w:bottom w:val="single" w:sz="4" w:space="0" w:color="auto"/>
                    <w:right w:val="single" w:sz="4" w:space="0" w:color="auto"/>
                  </w:tcBorders>
                  <w:noWrap/>
                  <w:vAlign w:val="center"/>
                  <w:hideMark/>
                </w:tcPr>
                <w:p w14:paraId="07B668C9" w14:textId="77777777" w:rsidR="00AF157A" w:rsidRPr="00C47575" w:rsidRDefault="00AF157A" w:rsidP="00E829ED">
                  <w:pPr>
                    <w:widowControl/>
                    <w:autoSpaceDE/>
                    <w:autoSpaceDN/>
                    <w:jc w:val="center"/>
                    <w:rPr>
                      <w:color w:val="000000" w:themeColor="text1"/>
                      <w:sz w:val="18"/>
                      <w:szCs w:val="18"/>
                    </w:rPr>
                  </w:pPr>
                  <w:r w:rsidRPr="00C47575">
                    <w:rPr>
                      <w:color w:val="000000" w:themeColor="text1"/>
                      <w:sz w:val="18"/>
                      <w:szCs w:val="18"/>
                    </w:rPr>
                    <w:t> </w:t>
                  </w:r>
                </w:p>
              </w:tc>
              <w:tc>
                <w:tcPr>
                  <w:tcW w:w="1880" w:type="dxa"/>
                  <w:tcBorders>
                    <w:bottom w:val="single" w:sz="4" w:space="0" w:color="auto"/>
                    <w:right w:val="single" w:sz="4" w:space="0" w:color="auto"/>
                  </w:tcBorders>
                  <w:noWrap/>
                  <w:vAlign w:val="center"/>
                  <w:hideMark/>
                </w:tcPr>
                <w:p w14:paraId="7BDE8C42" w14:textId="77777777" w:rsidR="00AF157A" w:rsidRPr="00C47575" w:rsidRDefault="00AF157A" w:rsidP="00E829ED">
                  <w:pPr>
                    <w:widowControl/>
                    <w:autoSpaceDE/>
                    <w:autoSpaceDN/>
                    <w:jc w:val="center"/>
                    <w:rPr>
                      <w:color w:val="000000" w:themeColor="text1"/>
                      <w:sz w:val="18"/>
                      <w:szCs w:val="18"/>
                    </w:rPr>
                  </w:pPr>
                  <w:r w:rsidRPr="00C47575">
                    <w:rPr>
                      <w:color w:val="000000" w:themeColor="text1"/>
                      <w:sz w:val="18"/>
                      <w:szCs w:val="18"/>
                    </w:rPr>
                    <w:t> </w:t>
                  </w:r>
                </w:p>
              </w:tc>
              <w:tc>
                <w:tcPr>
                  <w:tcW w:w="2020" w:type="dxa"/>
                  <w:tcBorders>
                    <w:bottom w:val="single" w:sz="4" w:space="0" w:color="auto"/>
                    <w:right w:val="single" w:sz="4" w:space="0" w:color="auto"/>
                  </w:tcBorders>
                  <w:noWrap/>
                  <w:vAlign w:val="center"/>
                  <w:hideMark/>
                </w:tcPr>
                <w:p w14:paraId="23B7BB60" w14:textId="77777777" w:rsidR="00AF157A" w:rsidRPr="00C47575" w:rsidRDefault="00AF157A" w:rsidP="00E829ED">
                  <w:pPr>
                    <w:widowControl/>
                    <w:autoSpaceDE/>
                    <w:autoSpaceDN/>
                    <w:jc w:val="center"/>
                    <w:rPr>
                      <w:color w:val="000000" w:themeColor="text1"/>
                      <w:sz w:val="18"/>
                      <w:szCs w:val="18"/>
                    </w:rPr>
                  </w:pPr>
                  <w:r w:rsidRPr="00C47575">
                    <w:rPr>
                      <w:color w:val="000000" w:themeColor="text1"/>
                      <w:sz w:val="18"/>
                      <w:szCs w:val="18"/>
                    </w:rPr>
                    <w:t> </w:t>
                  </w:r>
                </w:p>
              </w:tc>
              <w:tc>
                <w:tcPr>
                  <w:tcW w:w="1530" w:type="dxa"/>
                  <w:tcBorders>
                    <w:bottom w:val="single" w:sz="4" w:space="0" w:color="auto"/>
                    <w:right w:val="single" w:sz="4" w:space="0" w:color="auto"/>
                  </w:tcBorders>
                  <w:noWrap/>
                  <w:vAlign w:val="center"/>
                  <w:hideMark/>
                </w:tcPr>
                <w:p w14:paraId="5A9C22B9" w14:textId="77777777" w:rsidR="00AF157A" w:rsidRPr="00C47575" w:rsidRDefault="00AF157A" w:rsidP="00E829ED">
                  <w:pPr>
                    <w:widowControl/>
                    <w:autoSpaceDE/>
                    <w:autoSpaceDN/>
                    <w:jc w:val="center"/>
                    <w:rPr>
                      <w:color w:val="000000" w:themeColor="text1"/>
                      <w:sz w:val="18"/>
                      <w:szCs w:val="18"/>
                    </w:rPr>
                  </w:pPr>
                  <w:r w:rsidRPr="00C47575">
                    <w:rPr>
                      <w:color w:val="000000" w:themeColor="text1"/>
                      <w:sz w:val="18"/>
                      <w:szCs w:val="18"/>
                    </w:rPr>
                    <w:t> </w:t>
                  </w:r>
                </w:p>
              </w:tc>
              <w:tc>
                <w:tcPr>
                  <w:tcW w:w="850" w:type="dxa"/>
                  <w:tcBorders>
                    <w:bottom w:val="single" w:sz="4" w:space="0" w:color="auto"/>
                    <w:right w:val="single" w:sz="4" w:space="0" w:color="auto"/>
                  </w:tcBorders>
                  <w:noWrap/>
                  <w:vAlign w:val="center"/>
                  <w:hideMark/>
                </w:tcPr>
                <w:p w14:paraId="32ECECAC" w14:textId="77777777" w:rsidR="00AF157A" w:rsidRPr="00C47575" w:rsidRDefault="00AF157A" w:rsidP="00E829ED">
                  <w:pPr>
                    <w:widowControl/>
                    <w:autoSpaceDE/>
                    <w:autoSpaceDN/>
                    <w:jc w:val="center"/>
                    <w:rPr>
                      <w:color w:val="000000" w:themeColor="text1"/>
                      <w:sz w:val="18"/>
                      <w:szCs w:val="18"/>
                    </w:rPr>
                  </w:pPr>
                  <w:r w:rsidRPr="00C47575">
                    <w:rPr>
                      <w:color w:val="000000" w:themeColor="text1"/>
                      <w:sz w:val="18"/>
                      <w:szCs w:val="18"/>
                    </w:rPr>
                    <w:t> </w:t>
                  </w:r>
                </w:p>
              </w:tc>
              <w:tc>
                <w:tcPr>
                  <w:tcW w:w="1470" w:type="dxa"/>
                  <w:tcBorders>
                    <w:bottom w:val="single" w:sz="4" w:space="0" w:color="auto"/>
                    <w:right w:val="single" w:sz="4" w:space="0" w:color="auto"/>
                  </w:tcBorders>
                  <w:noWrap/>
                  <w:vAlign w:val="center"/>
                  <w:hideMark/>
                </w:tcPr>
                <w:p w14:paraId="464057AE" w14:textId="77777777" w:rsidR="00AF157A" w:rsidRPr="00C47575" w:rsidRDefault="00AF157A" w:rsidP="00E829ED">
                  <w:pPr>
                    <w:widowControl/>
                    <w:autoSpaceDE/>
                    <w:autoSpaceDN/>
                    <w:jc w:val="center"/>
                    <w:rPr>
                      <w:color w:val="000000" w:themeColor="text1"/>
                      <w:sz w:val="18"/>
                      <w:szCs w:val="18"/>
                    </w:rPr>
                  </w:pPr>
                  <w:r w:rsidRPr="00C47575">
                    <w:rPr>
                      <w:color w:val="000000" w:themeColor="text1"/>
                      <w:sz w:val="18"/>
                      <w:szCs w:val="18"/>
                    </w:rPr>
                    <w:t> </w:t>
                  </w:r>
                </w:p>
              </w:tc>
            </w:tr>
          </w:tbl>
          <w:p w14:paraId="4E65ABD2" w14:textId="77777777" w:rsidR="00AF157A" w:rsidRPr="00C47575" w:rsidRDefault="00AF157A" w:rsidP="00E829ED">
            <w:pPr>
              <w:widowControl/>
              <w:autoSpaceDE/>
              <w:autoSpaceDN/>
              <w:rPr>
                <w:color w:val="000000" w:themeColor="text1"/>
                <w:sz w:val="18"/>
                <w:szCs w:val="18"/>
              </w:rPr>
            </w:pPr>
          </w:p>
          <w:p w14:paraId="2D7D74A7" w14:textId="77777777" w:rsidR="00AF157A" w:rsidRPr="00C47575" w:rsidRDefault="00AF157A" w:rsidP="00E829ED">
            <w:pPr>
              <w:widowControl/>
              <w:autoSpaceDE/>
              <w:autoSpaceDN/>
              <w:rPr>
                <w:color w:val="000000" w:themeColor="text1"/>
                <w:sz w:val="18"/>
                <w:szCs w:val="18"/>
              </w:rPr>
            </w:pPr>
          </w:p>
          <w:p w14:paraId="40F0EA95" w14:textId="77777777" w:rsidR="00AF157A" w:rsidRPr="00C47575" w:rsidRDefault="00AF157A" w:rsidP="00E829ED">
            <w:pPr>
              <w:widowControl/>
              <w:autoSpaceDE/>
              <w:autoSpaceDN/>
              <w:rPr>
                <w:color w:val="000000" w:themeColor="text1"/>
                <w:sz w:val="18"/>
                <w:szCs w:val="18"/>
              </w:rPr>
            </w:pPr>
            <w:r w:rsidRPr="00C47575">
              <w:rPr>
                <w:color w:val="000000" w:themeColor="text1"/>
                <w:sz w:val="18"/>
                <w:szCs w:val="18"/>
              </w:rPr>
              <w:t xml:space="preserve"> (1) formation initiale / continue tout au long de la vie, professionnelle, présentielle / à distance</w:t>
            </w:r>
          </w:p>
        </w:tc>
      </w:tr>
      <w:tr w:rsidR="00AF157A" w:rsidRPr="00C47575" w14:paraId="6FD0B3B3" w14:textId="77777777" w:rsidTr="00E829ED">
        <w:trPr>
          <w:trHeight w:val="264"/>
        </w:trPr>
        <w:tc>
          <w:tcPr>
            <w:tcW w:w="10190" w:type="dxa"/>
            <w:tcBorders>
              <w:top w:val="nil"/>
              <w:left w:val="nil"/>
              <w:bottom w:val="nil"/>
              <w:right w:val="nil"/>
            </w:tcBorders>
            <w:noWrap/>
            <w:vAlign w:val="bottom"/>
            <w:hideMark/>
          </w:tcPr>
          <w:p w14:paraId="1F37F2C7" w14:textId="77777777" w:rsidR="00AF157A" w:rsidRPr="00C47575" w:rsidRDefault="00AF157A" w:rsidP="00E829ED">
            <w:pPr>
              <w:widowControl/>
              <w:autoSpaceDE/>
              <w:autoSpaceDN/>
              <w:rPr>
                <w:color w:val="000000" w:themeColor="text1"/>
                <w:sz w:val="18"/>
                <w:szCs w:val="18"/>
              </w:rPr>
            </w:pPr>
            <w:r w:rsidRPr="00C47575">
              <w:rPr>
                <w:color w:val="000000" w:themeColor="text1"/>
                <w:sz w:val="18"/>
                <w:szCs w:val="18"/>
              </w:rPr>
              <w:t xml:space="preserve"> (2) cours magistraux, TP, TD, encadrement de travaux de fin d'étude et de stages</w:t>
            </w:r>
          </w:p>
          <w:p w14:paraId="40697C0F" w14:textId="77777777" w:rsidR="00AF157A" w:rsidRPr="00C47575" w:rsidRDefault="00AF157A" w:rsidP="00E829ED">
            <w:pPr>
              <w:widowControl/>
              <w:autoSpaceDE/>
              <w:autoSpaceDN/>
              <w:rPr>
                <w:color w:val="000000" w:themeColor="text1"/>
                <w:sz w:val="18"/>
                <w:szCs w:val="18"/>
              </w:rPr>
            </w:pPr>
          </w:p>
          <w:p w14:paraId="29C91508" w14:textId="77777777" w:rsidR="00AF157A" w:rsidRPr="00C47575" w:rsidRDefault="00AF157A" w:rsidP="00E829ED">
            <w:pPr>
              <w:widowControl/>
              <w:autoSpaceDE/>
              <w:autoSpaceDN/>
              <w:rPr>
                <w:color w:val="000000" w:themeColor="text1"/>
                <w:sz w:val="18"/>
                <w:szCs w:val="18"/>
              </w:rPr>
            </w:pPr>
          </w:p>
          <w:p w14:paraId="2238959F" w14:textId="77777777" w:rsidR="00AF157A" w:rsidRPr="00C47575" w:rsidRDefault="00AF157A" w:rsidP="00E829ED">
            <w:pPr>
              <w:widowControl/>
              <w:autoSpaceDE/>
              <w:autoSpaceDN/>
              <w:rPr>
                <w:color w:val="000000" w:themeColor="text1"/>
                <w:sz w:val="18"/>
                <w:szCs w:val="18"/>
              </w:rPr>
            </w:pPr>
          </w:p>
        </w:tc>
      </w:tr>
    </w:tbl>
    <w:p w14:paraId="348ACA0C" w14:textId="77777777" w:rsidR="00AF157A" w:rsidRPr="00C47575" w:rsidRDefault="00AF157A" w:rsidP="00AF157A">
      <w:pPr>
        <w:pStyle w:val="Style1"/>
        <w:numPr>
          <w:ilvl w:val="0"/>
          <w:numId w:val="20"/>
        </w:numPr>
        <w:spacing w:before="240" w:after="120" w:line="280" w:lineRule="exact"/>
        <w:jc w:val="left"/>
        <w:rPr>
          <w:rFonts w:ascii="Arial" w:hAnsi="Arial" w:cs="Arial"/>
          <w:b/>
          <w:bCs/>
          <w:color w:val="000000" w:themeColor="text1"/>
          <w:sz w:val="18"/>
          <w:szCs w:val="18"/>
          <w:u w:val="single"/>
        </w:rPr>
      </w:pPr>
      <w:r w:rsidRPr="00C47575">
        <w:rPr>
          <w:noProof/>
          <w:color w:val="000000" w:themeColor="text1"/>
        </w:rPr>
        <w:lastRenderedPageBreak/>
        <mc:AlternateContent>
          <mc:Choice Requires="wps">
            <w:drawing>
              <wp:anchor distT="0" distB="0" distL="114300" distR="114300" simplePos="0" relativeHeight="251678720" behindDoc="0" locked="0" layoutInCell="0" allowOverlap="1" wp14:anchorId="7C2BB74F" wp14:editId="342447B6">
                <wp:simplePos x="0" y="0"/>
                <wp:positionH relativeFrom="column">
                  <wp:posOffset>26035</wp:posOffset>
                </wp:positionH>
                <wp:positionV relativeFrom="paragraph">
                  <wp:posOffset>-2540</wp:posOffset>
                </wp:positionV>
                <wp:extent cx="5517515" cy="0"/>
                <wp:effectExtent l="0" t="0" r="0" b="0"/>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75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064B7" id="Line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pt" to="4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a+EwIAACo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" o:allowincell="f" strokeweight=".7pt"/>
            </w:pict>
          </mc:Fallback>
        </mc:AlternateContent>
      </w:r>
      <w:r w:rsidRPr="00C47575">
        <w:rPr>
          <w:rFonts w:ascii="Arial" w:hAnsi="Arial" w:cs="Arial"/>
          <w:b/>
          <w:bCs/>
          <w:color w:val="000000" w:themeColor="text1"/>
          <w:sz w:val="18"/>
          <w:szCs w:val="18"/>
          <w:u w:val="single"/>
        </w:rPr>
        <w:t xml:space="preserve">Liste classée des publications </w:t>
      </w:r>
      <w:r w:rsidRPr="00C47575">
        <w:rPr>
          <w:rFonts w:ascii="Arial" w:hAnsi="Arial" w:cs="Arial"/>
          <w:b/>
          <w:bCs/>
          <w:i/>
          <w:iCs/>
          <w:color w:val="000000" w:themeColor="text1"/>
          <w:spacing w:val="1"/>
          <w:sz w:val="18"/>
          <w:szCs w:val="18"/>
          <w:u w:val="single"/>
        </w:rPr>
        <w:t xml:space="preserve">durant les quatre années précédant la candidature (*) </w:t>
      </w:r>
      <w:r w:rsidRPr="00C47575">
        <w:rPr>
          <w:rFonts w:ascii="Arial" w:hAnsi="Arial" w:cs="Arial"/>
          <w:b/>
          <w:bCs/>
          <w:color w:val="000000" w:themeColor="text1"/>
          <w:sz w:val="18"/>
          <w:szCs w:val="18"/>
          <w:u w:val="single"/>
        </w:rPr>
        <w:t>(celles-ci ne doivent pas être jointes)</w:t>
      </w:r>
    </w:p>
    <w:p w14:paraId="4B75F71D" w14:textId="77777777" w:rsidR="00AF157A" w:rsidRPr="00C47575" w:rsidRDefault="00AF157A" w:rsidP="00AF157A">
      <w:pPr>
        <w:pStyle w:val="Style1"/>
        <w:spacing w:line="280" w:lineRule="exact"/>
        <w:rPr>
          <w:rFonts w:ascii="Arial" w:hAnsi="Arial" w:cs="Arial"/>
          <w:i/>
          <w:iCs/>
          <w:color w:val="000000" w:themeColor="text1"/>
          <w:sz w:val="18"/>
          <w:szCs w:val="18"/>
        </w:rPr>
      </w:pPr>
      <w:r w:rsidRPr="00C47575">
        <w:rPr>
          <w:rFonts w:ascii="Arial" w:hAnsi="Arial" w:cs="Arial"/>
          <w:i/>
          <w:iCs/>
          <w:color w:val="000000" w:themeColor="text1"/>
          <w:sz w:val="18"/>
          <w:szCs w:val="18"/>
        </w:rPr>
        <w:t>(Dans la liste des auteurs mettre votre nom en gras et souligner le nom des étudiants encadrés)</w:t>
      </w:r>
    </w:p>
    <w:p w14:paraId="0795FBB0" w14:textId="77777777" w:rsidR="00AF157A" w:rsidRPr="00C47575" w:rsidRDefault="00AF157A" w:rsidP="00AF157A">
      <w:pPr>
        <w:pStyle w:val="Style1"/>
        <w:spacing w:line="280" w:lineRule="exact"/>
        <w:ind w:right="144"/>
        <w:rPr>
          <w:rFonts w:ascii="Arial" w:hAnsi="Arial" w:cs="Arial"/>
          <w:i/>
          <w:iCs/>
          <w:color w:val="000000" w:themeColor="text1"/>
          <w:spacing w:val="1"/>
          <w:sz w:val="18"/>
          <w:szCs w:val="18"/>
        </w:rPr>
      </w:pPr>
      <w:r w:rsidRPr="00C47575">
        <w:rPr>
          <w:rFonts w:ascii="Arial" w:hAnsi="Arial" w:cs="Arial"/>
          <w:i/>
          <w:iCs/>
          <w:color w:val="000000" w:themeColor="text1"/>
          <w:sz w:val="18"/>
          <w:szCs w:val="18"/>
        </w:rPr>
        <w:t xml:space="preserve">Présentation des publications selon les spécificités disciplinaires. Les candidats sont invités à se </w:t>
      </w:r>
      <w:r w:rsidRPr="00C47575">
        <w:rPr>
          <w:rFonts w:ascii="Arial" w:hAnsi="Arial" w:cs="Arial"/>
          <w:i/>
          <w:iCs/>
          <w:color w:val="000000" w:themeColor="text1"/>
          <w:spacing w:val="1"/>
          <w:sz w:val="18"/>
          <w:szCs w:val="18"/>
        </w:rPr>
        <w:t>reporter aux éventuelles préconisations formulées par leur section.</w:t>
      </w:r>
    </w:p>
    <w:p w14:paraId="1FE554D9" w14:textId="77777777" w:rsidR="00AF157A" w:rsidRPr="00C47575" w:rsidRDefault="00AF157A" w:rsidP="00AF157A">
      <w:pPr>
        <w:pStyle w:val="Style1"/>
        <w:spacing w:line="280" w:lineRule="exact"/>
        <w:ind w:right="144"/>
        <w:jc w:val="left"/>
        <w:rPr>
          <w:rFonts w:ascii="Arial" w:hAnsi="Arial" w:cs="Arial"/>
          <w:i/>
          <w:iCs/>
          <w:color w:val="000000" w:themeColor="text1"/>
          <w:spacing w:val="1"/>
          <w:sz w:val="18"/>
          <w:szCs w:val="18"/>
        </w:rPr>
      </w:pPr>
    </w:p>
    <w:p w14:paraId="3BF4CE5E" w14:textId="77777777" w:rsidR="00AF157A" w:rsidRPr="00C47575" w:rsidRDefault="00AF157A" w:rsidP="00AF157A">
      <w:pPr>
        <w:numPr>
          <w:ilvl w:val="0"/>
          <w:numId w:val="4"/>
        </w:numPr>
        <w:spacing w:line="280" w:lineRule="exact"/>
        <w:rPr>
          <w:i/>
          <w:iCs/>
          <w:color w:val="000000" w:themeColor="text1"/>
          <w:spacing w:val="2"/>
          <w:sz w:val="18"/>
          <w:szCs w:val="18"/>
        </w:rPr>
      </w:pPr>
      <w:r w:rsidRPr="00C47575">
        <w:rPr>
          <w:i/>
          <w:iCs/>
          <w:color w:val="000000" w:themeColor="text1"/>
          <w:spacing w:val="2"/>
          <w:sz w:val="18"/>
          <w:szCs w:val="18"/>
        </w:rPr>
        <w:t>Articles dans revues internationales à comité de lecture</w:t>
      </w:r>
    </w:p>
    <w:p w14:paraId="399DB534" w14:textId="77777777" w:rsidR="00AF157A" w:rsidRPr="00C47575" w:rsidRDefault="00AF157A" w:rsidP="00AF157A">
      <w:pPr>
        <w:numPr>
          <w:ilvl w:val="0"/>
          <w:numId w:val="4"/>
        </w:numPr>
        <w:spacing w:line="280" w:lineRule="exact"/>
        <w:rPr>
          <w:i/>
          <w:iCs/>
          <w:color w:val="000000" w:themeColor="text1"/>
          <w:spacing w:val="2"/>
          <w:sz w:val="18"/>
          <w:szCs w:val="18"/>
        </w:rPr>
      </w:pPr>
      <w:r w:rsidRPr="00C47575">
        <w:rPr>
          <w:i/>
          <w:iCs/>
          <w:color w:val="000000" w:themeColor="text1"/>
          <w:spacing w:val="2"/>
          <w:sz w:val="18"/>
          <w:szCs w:val="18"/>
        </w:rPr>
        <w:t>Articles dans revues nationales à comité de lecture</w:t>
      </w:r>
    </w:p>
    <w:p w14:paraId="723D698C" w14:textId="77777777" w:rsidR="00AF157A" w:rsidRPr="00C47575" w:rsidRDefault="00AF157A" w:rsidP="00AF157A">
      <w:pPr>
        <w:numPr>
          <w:ilvl w:val="0"/>
          <w:numId w:val="4"/>
        </w:numPr>
        <w:spacing w:line="280" w:lineRule="exact"/>
        <w:rPr>
          <w:i/>
          <w:iCs/>
          <w:color w:val="000000" w:themeColor="text1"/>
          <w:spacing w:val="2"/>
          <w:sz w:val="18"/>
          <w:szCs w:val="18"/>
        </w:rPr>
      </w:pPr>
      <w:r w:rsidRPr="00C47575">
        <w:rPr>
          <w:i/>
          <w:iCs/>
          <w:color w:val="000000" w:themeColor="text1"/>
          <w:spacing w:val="2"/>
          <w:sz w:val="18"/>
          <w:szCs w:val="18"/>
        </w:rPr>
        <w:t>Ouvrages individuels et direction d'ouvrages collectifs</w:t>
      </w:r>
    </w:p>
    <w:p w14:paraId="39072203" w14:textId="77777777" w:rsidR="00AF157A" w:rsidRPr="00C47575" w:rsidRDefault="00AF157A" w:rsidP="00AF157A">
      <w:pPr>
        <w:numPr>
          <w:ilvl w:val="0"/>
          <w:numId w:val="4"/>
        </w:numPr>
        <w:spacing w:line="280" w:lineRule="exact"/>
        <w:rPr>
          <w:i/>
          <w:iCs/>
          <w:color w:val="000000" w:themeColor="text1"/>
          <w:spacing w:val="2"/>
          <w:sz w:val="18"/>
          <w:szCs w:val="18"/>
        </w:rPr>
      </w:pPr>
      <w:r w:rsidRPr="00C47575">
        <w:rPr>
          <w:i/>
          <w:iCs/>
          <w:color w:val="000000" w:themeColor="text1"/>
          <w:spacing w:val="2"/>
          <w:sz w:val="18"/>
          <w:szCs w:val="18"/>
        </w:rPr>
        <w:t>Chapitres d'ouvrages</w:t>
      </w:r>
    </w:p>
    <w:p w14:paraId="61B09432" w14:textId="77777777" w:rsidR="00AF157A" w:rsidRPr="00C47575" w:rsidRDefault="00AF157A" w:rsidP="00AF157A">
      <w:pPr>
        <w:numPr>
          <w:ilvl w:val="0"/>
          <w:numId w:val="4"/>
        </w:numPr>
        <w:spacing w:line="280" w:lineRule="exact"/>
        <w:rPr>
          <w:i/>
          <w:iCs/>
          <w:color w:val="000000" w:themeColor="text1"/>
          <w:spacing w:val="2"/>
          <w:sz w:val="18"/>
          <w:szCs w:val="18"/>
        </w:rPr>
      </w:pPr>
      <w:r w:rsidRPr="00C47575">
        <w:rPr>
          <w:i/>
          <w:iCs/>
          <w:color w:val="000000" w:themeColor="text1"/>
          <w:spacing w:val="2"/>
          <w:sz w:val="18"/>
          <w:szCs w:val="18"/>
        </w:rPr>
        <w:t>Brevets, licences, logiciels</w:t>
      </w:r>
    </w:p>
    <w:p w14:paraId="4E322A77" w14:textId="77777777" w:rsidR="00AF157A" w:rsidRPr="00C47575" w:rsidRDefault="00AF157A" w:rsidP="00AF157A">
      <w:pPr>
        <w:numPr>
          <w:ilvl w:val="0"/>
          <w:numId w:val="4"/>
        </w:numPr>
        <w:spacing w:line="280" w:lineRule="exact"/>
        <w:rPr>
          <w:i/>
          <w:iCs/>
          <w:color w:val="000000" w:themeColor="text1"/>
          <w:spacing w:val="2"/>
          <w:sz w:val="18"/>
          <w:szCs w:val="18"/>
        </w:rPr>
      </w:pPr>
      <w:r w:rsidRPr="00C47575">
        <w:rPr>
          <w:i/>
          <w:iCs/>
          <w:color w:val="000000" w:themeColor="text1"/>
          <w:spacing w:val="2"/>
          <w:sz w:val="18"/>
          <w:szCs w:val="18"/>
        </w:rPr>
        <w:t>Actes publiés de conférences internationales, congrès et colloques...</w:t>
      </w:r>
    </w:p>
    <w:p w14:paraId="7593EB13" w14:textId="77777777" w:rsidR="00AF157A" w:rsidRPr="00C47575" w:rsidRDefault="00AF157A" w:rsidP="00AF157A">
      <w:pPr>
        <w:numPr>
          <w:ilvl w:val="0"/>
          <w:numId w:val="4"/>
        </w:numPr>
        <w:spacing w:line="280" w:lineRule="exact"/>
        <w:rPr>
          <w:i/>
          <w:iCs/>
          <w:color w:val="000000" w:themeColor="text1"/>
          <w:spacing w:val="2"/>
          <w:sz w:val="18"/>
          <w:szCs w:val="18"/>
        </w:rPr>
      </w:pPr>
      <w:r w:rsidRPr="00C47575">
        <w:rPr>
          <w:i/>
          <w:iCs/>
          <w:color w:val="000000" w:themeColor="text1"/>
          <w:spacing w:val="2"/>
          <w:sz w:val="18"/>
          <w:szCs w:val="18"/>
        </w:rPr>
        <w:t>Autres</w:t>
      </w:r>
    </w:p>
    <w:p w14:paraId="46AE1B8F" w14:textId="77777777" w:rsidR="00AF157A" w:rsidRPr="00C47575" w:rsidRDefault="00AF157A" w:rsidP="00AF157A">
      <w:pPr>
        <w:spacing w:line="280" w:lineRule="exact"/>
        <w:ind w:left="936"/>
        <w:rPr>
          <w:i/>
          <w:iCs/>
          <w:color w:val="000000" w:themeColor="text1"/>
          <w:spacing w:val="2"/>
          <w:sz w:val="18"/>
          <w:szCs w:val="18"/>
        </w:rPr>
      </w:pPr>
    </w:p>
    <w:p w14:paraId="206406E8" w14:textId="77777777" w:rsidR="00AF157A" w:rsidRPr="00C47575" w:rsidRDefault="00AF157A" w:rsidP="00AF157A">
      <w:pPr>
        <w:pStyle w:val="Style1"/>
        <w:numPr>
          <w:ilvl w:val="0"/>
          <w:numId w:val="20"/>
        </w:numPr>
        <w:spacing w:before="240" w:after="120" w:line="280" w:lineRule="exact"/>
        <w:jc w:val="left"/>
        <w:rPr>
          <w:rFonts w:ascii="Arial" w:hAnsi="Arial" w:cs="Arial"/>
          <w:b/>
          <w:bCs/>
          <w:color w:val="000000" w:themeColor="text1"/>
          <w:sz w:val="18"/>
          <w:szCs w:val="18"/>
          <w:u w:val="single"/>
        </w:rPr>
      </w:pPr>
      <w:r w:rsidRPr="00C47575">
        <w:rPr>
          <w:noProof/>
          <w:color w:val="000000" w:themeColor="text1"/>
        </w:rPr>
        <mc:AlternateContent>
          <mc:Choice Requires="wps">
            <w:drawing>
              <wp:anchor distT="0" distB="0" distL="114300" distR="114300" simplePos="0" relativeHeight="251674624" behindDoc="0" locked="0" layoutInCell="0" allowOverlap="1" wp14:anchorId="6EDFEE40" wp14:editId="1FC404FD">
                <wp:simplePos x="0" y="0"/>
                <wp:positionH relativeFrom="column">
                  <wp:posOffset>26035</wp:posOffset>
                </wp:positionH>
                <wp:positionV relativeFrom="paragraph">
                  <wp:posOffset>-2540</wp:posOffset>
                </wp:positionV>
                <wp:extent cx="5517515" cy="0"/>
                <wp:effectExtent l="0" t="0" r="0" b="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75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C8E8E" id="Line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pt" to="4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" o:allowincell="f" strokeweight=".7pt"/>
            </w:pict>
          </mc:Fallback>
        </mc:AlternateContent>
      </w:r>
      <w:r w:rsidRPr="00C47575">
        <w:rPr>
          <w:rFonts w:ascii="Arial" w:hAnsi="Arial" w:cs="Arial"/>
          <w:b/>
          <w:bCs/>
          <w:color w:val="000000" w:themeColor="text1"/>
          <w:sz w:val="18"/>
          <w:szCs w:val="18"/>
          <w:u w:val="single"/>
        </w:rPr>
        <w:t xml:space="preserve">Liste des direction et codirection de thèses </w:t>
      </w:r>
      <w:r w:rsidRPr="00C47575">
        <w:rPr>
          <w:rFonts w:ascii="Arial" w:hAnsi="Arial" w:cs="Arial"/>
          <w:b/>
          <w:bCs/>
          <w:i/>
          <w:iCs/>
          <w:color w:val="000000" w:themeColor="text1"/>
          <w:spacing w:val="1"/>
          <w:sz w:val="18"/>
          <w:szCs w:val="18"/>
          <w:u w:val="single"/>
        </w:rPr>
        <w:t>durant les quatre années précédant la candidature (*)</w:t>
      </w:r>
    </w:p>
    <w:p w14:paraId="3869B079" w14:textId="77777777" w:rsidR="00AF157A" w:rsidRPr="00C47575" w:rsidRDefault="00AF157A" w:rsidP="00AF157A">
      <w:pPr>
        <w:numPr>
          <w:ilvl w:val="0"/>
          <w:numId w:val="4"/>
        </w:numPr>
        <w:spacing w:line="280" w:lineRule="exact"/>
        <w:jc w:val="both"/>
        <w:rPr>
          <w:i/>
          <w:iCs/>
          <w:color w:val="000000" w:themeColor="text1"/>
          <w:spacing w:val="2"/>
          <w:sz w:val="18"/>
          <w:szCs w:val="18"/>
        </w:rPr>
      </w:pPr>
      <w:r w:rsidRPr="00C47575">
        <w:rPr>
          <w:i/>
          <w:iCs/>
          <w:color w:val="000000" w:themeColor="text1"/>
          <w:spacing w:val="2"/>
          <w:sz w:val="18"/>
          <w:szCs w:val="18"/>
        </w:rPr>
        <w:t>Thèses soutenues (en précisant le(s) date début, date fin, taux de co-encadrement et co</w:t>
      </w:r>
      <w:r w:rsidRPr="00C47575">
        <w:rPr>
          <w:i/>
          <w:iCs/>
          <w:color w:val="000000" w:themeColor="text1"/>
          <w:spacing w:val="2"/>
          <w:sz w:val="18"/>
          <w:szCs w:val="18"/>
        </w:rPr>
        <w:softHyphen/>
        <w:t>-encadrants, publications et devenir des docteurs)</w:t>
      </w:r>
    </w:p>
    <w:p w14:paraId="49A3E2A8" w14:textId="77777777" w:rsidR="00AF157A" w:rsidRPr="00C47575" w:rsidRDefault="00AF157A" w:rsidP="00AF157A">
      <w:pPr>
        <w:numPr>
          <w:ilvl w:val="0"/>
          <w:numId w:val="4"/>
        </w:numPr>
        <w:spacing w:line="280" w:lineRule="exact"/>
        <w:jc w:val="both"/>
        <w:rPr>
          <w:i/>
          <w:iCs/>
          <w:color w:val="000000" w:themeColor="text1"/>
          <w:spacing w:val="2"/>
          <w:sz w:val="18"/>
          <w:szCs w:val="18"/>
        </w:rPr>
      </w:pPr>
      <w:r w:rsidRPr="00C47575">
        <w:rPr>
          <w:i/>
          <w:iCs/>
          <w:color w:val="000000" w:themeColor="text1"/>
          <w:spacing w:val="2"/>
          <w:sz w:val="18"/>
          <w:szCs w:val="18"/>
        </w:rPr>
        <w:t>Thèses en cours (en précisant le(s) date début, taux de co-encadrement et co-encadrants et publications)</w:t>
      </w:r>
    </w:p>
    <w:p w14:paraId="2F3B128F" w14:textId="77777777" w:rsidR="00AF157A" w:rsidRPr="00C47575" w:rsidRDefault="00AF157A" w:rsidP="00AF157A">
      <w:pPr>
        <w:spacing w:line="280" w:lineRule="exact"/>
        <w:jc w:val="both"/>
        <w:rPr>
          <w:i/>
          <w:iCs/>
          <w:color w:val="000000" w:themeColor="text1"/>
          <w:spacing w:val="2"/>
          <w:sz w:val="18"/>
          <w:szCs w:val="18"/>
        </w:rPr>
      </w:pPr>
    </w:p>
    <w:p w14:paraId="0843D563" w14:textId="77777777" w:rsidR="00AF157A" w:rsidRPr="00C47575" w:rsidRDefault="00AF157A" w:rsidP="00AF157A">
      <w:pPr>
        <w:spacing w:line="280" w:lineRule="exact"/>
        <w:jc w:val="both"/>
        <w:rPr>
          <w:i/>
          <w:iCs/>
          <w:color w:val="000000" w:themeColor="text1"/>
          <w:spacing w:val="2"/>
          <w:sz w:val="18"/>
          <w:szCs w:val="18"/>
        </w:rPr>
      </w:pPr>
    </w:p>
    <w:p w14:paraId="2D5DFDD9" w14:textId="77777777" w:rsidR="00AF157A" w:rsidRPr="00C47575" w:rsidRDefault="00AF157A" w:rsidP="00AF157A">
      <w:pPr>
        <w:spacing w:line="280" w:lineRule="exact"/>
        <w:rPr>
          <w:i/>
          <w:iCs/>
          <w:color w:val="000000" w:themeColor="text1"/>
          <w:spacing w:val="2"/>
          <w:sz w:val="18"/>
          <w:szCs w:val="18"/>
        </w:rPr>
      </w:pPr>
    </w:p>
    <w:p w14:paraId="09E0413B" w14:textId="77777777" w:rsidR="00AF157A" w:rsidRPr="00C47575" w:rsidRDefault="00AF157A" w:rsidP="00AF157A">
      <w:pPr>
        <w:spacing w:line="280" w:lineRule="exact"/>
        <w:rPr>
          <w:i/>
          <w:iCs/>
          <w:color w:val="000000" w:themeColor="text1"/>
          <w:spacing w:val="2"/>
          <w:sz w:val="18"/>
          <w:szCs w:val="18"/>
        </w:rPr>
      </w:pPr>
    </w:p>
    <w:p w14:paraId="7B332E46" w14:textId="77777777" w:rsidR="00AF157A" w:rsidRPr="00C47575" w:rsidRDefault="00AF157A" w:rsidP="00AF157A">
      <w:pPr>
        <w:spacing w:line="280" w:lineRule="exact"/>
        <w:rPr>
          <w:i/>
          <w:iCs/>
          <w:color w:val="000000" w:themeColor="text1"/>
          <w:spacing w:val="2"/>
          <w:sz w:val="18"/>
          <w:szCs w:val="18"/>
        </w:rPr>
      </w:pPr>
    </w:p>
    <w:p w14:paraId="5B622F5E" w14:textId="27820301" w:rsidR="00853D4A" w:rsidRPr="00E1051A" w:rsidRDefault="00853D4A" w:rsidP="00E1051A">
      <w:pPr>
        <w:tabs>
          <w:tab w:val="left" w:pos="1335"/>
        </w:tabs>
        <w:rPr>
          <w:rFonts w:eastAsia="Times New Roman"/>
          <w:sz w:val="20"/>
          <w:szCs w:val="20"/>
          <w:lang w:eastAsia="fr-FR"/>
        </w:rPr>
      </w:pPr>
    </w:p>
    <w:sectPr w:rsidR="00853D4A" w:rsidRPr="00E1051A" w:rsidSect="002C53DF">
      <w:headerReference w:type="even" r:id="rId11"/>
      <w:headerReference w:type="default" r:id="rId12"/>
      <w:footerReference w:type="even" r:id="rId13"/>
      <w:footerReference w:type="default" r:id="rId14"/>
      <w:headerReference w:type="first" r:id="rId15"/>
      <w:footerReference w:type="first" r:id="rId16"/>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C9357" w14:textId="77777777" w:rsidR="00FD1728" w:rsidRDefault="00FD1728" w:rsidP="0079276E">
      <w:r>
        <w:separator/>
      </w:r>
    </w:p>
  </w:endnote>
  <w:endnote w:type="continuationSeparator" w:id="0">
    <w:p w14:paraId="6350222C" w14:textId="77777777" w:rsidR="00FD1728" w:rsidRDefault="00FD1728"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8D9A2" w14:textId="77777777" w:rsidR="00CE58E4" w:rsidRDefault="00CE58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152433"/>
      <w:docPartObj>
        <w:docPartGallery w:val="Page Numbers (Bottom of Page)"/>
        <w:docPartUnique/>
      </w:docPartObj>
    </w:sdtPr>
    <w:sdtEndPr/>
    <w:sdtContent>
      <w:p w14:paraId="2C99A061" w14:textId="48B0F812" w:rsidR="00FD1728" w:rsidRDefault="00FD1728">
        <w:pPr>
          <w:pStyle w:val="Pieddepage"/>
          <w:jc w:val="right"/>
        </w:pPr>
        <w:r>
          <w:fldChar w:fldCharType="begin"/>
        </w:r>
        <w:r>
          <w:instrText>PAGE   \* MERGEFORMAT</w:instrText>
        </w:r>
        <w:r>
          <w:fldChar w:fldCharType="separate"/>
        </w:r>
        <w:r w:rsidR="00CE58E4">
          <w:rPr>
            <w:noProof/>
          </w:rPr>
          <w:t>1</w:t>
        </w:r>
        <w:r>
          <w:fldChar w:fldCharType="end"/>
        </w:r>
      </w:p>
    </w:sdtContent>
  </w:sdt>
  <w:p w14:paraId="08AEC3AD" w14:textId="3DFAFF57" w:rsidR="00FD1728" w:rsidRPr="00E116DE" w:rsidRDefault="00FD1728" w:rsidP="001B1FB3">
    <w:pPr>
      <w:pStyle w:val="PieddePage0"/>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E2F06" w14:textId="77777777" w:rsidR="00CE58E4" w:rsidRDefault="00CE58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47877" w14:textId="77777777" w:rsidR="00FD1728" w:rsidRDefault="00FD1728" w:rsidP="0079276E">
      <w:r>
        <w:separator/>
      </w:r>
    </w:p>
  </w:footnote>
  <w:footnote w:type="continuationSeparator" w:id="0">
    <w:p w14:paraId="113C353C" w14:textId="77777777" w:rsidR="00FD1728" w:rsidRDefault="00FD1728"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C4B01" w14:textId="77777777" w:rsidR="00CE58E4" w:rsidRDefault="00CE58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23046" w14:textId="170CB70D" w:rsidR="00CE58E4" w:rsidRDefault="00CE58E4">
    <w:pPr>
      <w:pStyle w:val="En-tte"/>
    </w:pPr>
    <w:r>
      <w:t xml:space="preserve"> </w:t>
    </w:r>
    <w:r>
      <w:tab/>
    </w:r>
    <w:r>
      <w:tab/>
    </w:r>
    <w:bookmarkStart w:id="0" w:name="_GoBack"/>
    <w:bookmarkEnd w:id="0"/>
    <w:r>
      <w:t>2024</w:t>
    </w:r>
  </w:p>
  <w:p w14:paraId="08AEC3A6" w14:textId="77777777" w:rsidR="00FD1728" w:rsidRPr="003240AC" w:rsidRDefault="00FD1728" w:rsidP="003240AC">
    <w:pPr>
      <w:pStyle w:val="En-tte"/>
      <w:tabs>
        <w:tab w:val="clear" w:pos="4513"/>
      </w:tabs>
      <w:rPr>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06C93" w14:textId="77777777" w:rsidR="00CE58E4" w:rsidRDefault="00CE58E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1"/>
    <w:lvl w:ilvl="0">
      <w:start w:val="1"/>
      <w:numFmt w:val="bullet"/>
      <w:lvlText w:val=""/>
      <w:lvlJc w:val="left"/>
      <w:pPr>
        <w:tabs>
          <w:tab w:val="num" w:pos="1069"/>
        </w:tabs>
        <w:ind w:left="1069" w:hanging="360"/>
      </w:pPr>
      <w:rPr>
        <w:rFonts w:ascii="Wingdings" w:hAnsi="Wingdings"/>
      </w:rPr>
    </w:lvl>
  </w:abstractNum>
  <w:abstractNum w:abstractNumId="1" w15:restartNumberingAfterBreak="0">
    <w:nsid w:val="0085266E"/>
    <w:multiLevelType w:val="hybridMultilevel"/>
    <w:tmpl w:val="07AA5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905156"/>
    <w:multiLevelType w:val="hybridMultilevel"/>
    <w:tmpl w:val="E4A6578C"/>
    <w:lvl w:ilvl="0" w:tplc="D5CEFF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452D82"/>
    <w:multiLevelType w:val="singleLevel"/>
    <w:tmpl w:val="4D61E728"/>
    <w:lvl w:ilvl="0">
      <w:start w:val="1"/>
      <w:numFmt w:val="bullet"/>
      <w:lvlText w:val=""/>
      <w:lvlJc w:val="left"/>
      <w:pPr>
        <w:tabs>
          <w:tab w:val="num" w:pos="972"/>
        </w:tabs>
        <w:ind w:left="972" w:hanging="396"/>
      </w:pPr>
      <w:rPr>
        <w:rFonts w:ascii="Symbol" w:hAnsi="Symbol" w:hint="default"/>
      </w:rPr>
    </w:lvl>
  </w:abstractNum>
  <w:abstractNum w:abstractNumId="4" w15:restartNumberingAfterBreak="0">
    <w:nsid w:val="17F370CE"/>
    <w:multiLevelType w:val="hybridMultilevel"/>
    <w:tmpl w:val="927C1972"/>
    <w:lvl w:ilvl="0" w:tplc="F3C45FDA">
      <w:start w:val="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F709044"/>
    <w:multiLevelType w:val="singleLevel"/>
    <w:tmpl w:val="6D09F9B3"/>
    <w:lvl w:ilvl="0">
      <w:start w:val="1"/>
      <w:numFmt w:val="bullet"/>
      <w:lvlText w:val=""/>
      <w:lvlJc w:val="left"/>
      <w:pPr>
        <w:tabs>
          <w:tab w:val="num" w:pos="972"/>
        </w:tabs>
        <w:ind w:left="972" w:hanging="396"/>
      </w:pPr>
      <w:rPr>
        <w:rFonts w:ascii="Symbol" w:hAnsi="Symbol" w:hint="default"/>
      </w:rPr>
    </w:lvl>
  </w:abstractNum>
  <w:abstractNum w:abstractNumId="6" w15:restartNumberingAfterBreak="0">
    <w:nsid w:val="2CB428A9"/>
    <w:multiLevelType w:val="hybridMultilevel"/>
    <w:tmpl w:val="E548914C"/>
    <w:lvl w:ilvl="0" w:tplc="8A0C51E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8A0C51EA">
      <w:numFmt w:val="bullet"/>
      <w:lvlText w:val="-"/>
      <w:lvlJc w:val="left"/>
      <w:pPr>
        <w:ind w:left="2160" w:hanging="360"/>
      </w:pPr>
      <w:rPr>
        <w:rFonts w:ascii="Arial" w:eastAsia="Times New Roman" w:hAnsi="Arial" w:cs="Arial"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017629"/>
    <w:multiLevelType w:val="singleLevel"/>
    <w:tmpl w:val="01880B68"/>
    <w:lvl w:ilvl="0">
      <w:start w:val="1"/>
      <w:numFmt w:val="bullet"/>
      <w:lvlText w:val=""/>
      <w:lvlJc w:val="left"/>
      <w:pPr>
        <w:tabs>
          <w:tab w:val="num" w:pos="972"/>
        </w:tabs>
        <w:ind w:left="972" w:hanging="396"/>
      </w:pPr>
      <w:rPr>
        <w:rFonts w:ascii="Symbol" w:hAnsi="Symbol" w:hint="default"/>
      </w:rPr>
    </w:lvl>
  </w:abstractNum>
  <w:abstractNum w:abstractNumId="8" w15:restartNumberingAfterBreak="0">
    <w:nsid w:val="40066438"/>
    <w:multiLevelType w:val="hybridMultilevel"/>
    <w:tmpl w:val="B7629BA0"/>
    <w:lvl w:ilvl="0" w:tplc="73F621F6">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105B827"/>
    <w:multiLevelType w:val="singleLevel"/>
    <w:tmpl w:val="17744A57"/>
    <w:lvl w:ilvl="0">
      <w:start w:val="1"/>
      <w:numFmt w:val="bullet"/>
      <w:lvlText w:val=""/>
      <w:lvlJc w:val="left"/>
      <w:pPr>
        <w:tabs>
          <w:tab w:val="num" w:pos="936"/>
        </w:tabs>
        <w:ind w:left="936" w:hanging="360"/>
      </w:pPr>
      <w:rPr>
        <w:rFonts w:ascii="Symbol" w:hAnsi="Symbol" w:hint="default"/>
      </w:rPr>
    </w:lvl>
  </w:abstractNum>
  <w:abstractNum w:abstractNumId="10" w15:restartNumberingAfterBreak="0">
    <w:nsid w:val="44D028B0"/>
    <w:multiLevelType w:val="singleLevel"/>
    <w:tmpl w:val="30C55C8D"/>
    <w:lvl w:ilvl="0">
      <w:start w:val="1"/>
      <w:numFmt w:val="bullet"/>
      <w:lvlText w:val=""/>
      <w:lvlJc w:val="left"/>
      <w:pPr>
        <w:tabs>
          <w:tab w:val="num" w:pos="936"/>
        </w:tabs>
        <w:ind w:left="936" w:hanging="360"/>
      </w:pPr>
      <w:rPr>
        <w:rFonts w:ascii="Symbol" w:hAnsi="Symbol" w:hint="default"/>
      </w:rPr>
    </w:lvl>
  </w:abstractNum>
  <w:abstractNum w:abstractNumId="11" w15:restartNumberingAfterBreak="0">
    <w:nsid w:val="451E5E31"/>
    <w:multiLevelType w:val="multilevel"/>
    <w:tmpl w:val="83D4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5E6C4"/>
    <w:multiLevelType w:val="singleLevel"/>
    <w:tmpl w:val="0ADE63E9"/>
    <w:lvl w:ilvl="0">
      <w:start w:val="1"/>
      <w:numFmt w:val="bullet"/>
      <w:lvlText w:val=""/>
      <w:lvlJc w:val="left"/>
      <w:pPr>
        <w:tabs>
          <w:tab w:val="num" w:pos="936"/>
        </w:tabs>
        <w:ind w:left="936" w:hanging="360"/>
      </w:pPr>
      <w:rPr>
        <w:rFonts w:ascii="Symbol" w:hAnsi="Symbol" w:hint="default"/>
      </w:rPr>
    </w:lvl>
  </w:abstractNum>
  <w:abstractNum w:abstractNumId="13" w15:restartNumberingAfterBreak="0">
    <w:nsid w:val="482168FF"/>
    <w:multiLevelType w:val="hybridMultilevel"/>
    <w:tmpl w:val="7504BDA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C3E162B"/>
    <w:multiLevelType w:val="singleLevel"/>
    <w:tmpl w:val="214D558E"/>
    <w:lvl w:ilvl="0">
      <w:start w:val="1"/>
      <w:numFmt w:val="bullet"/>
      <w:lvlText w:val=""/>
      <w:lvlJc w:val="left"/>
      <w:pPr>
        <w:tabs>
          <w:tab w:val="num" w:pos="972"/>
        </w:tabs>
        <w:ind w:left="972" w:hanging="396"/>
      </w:pPr>
      <w:rPr>
        <w:rFonts w:ascii="Symbol" w:hAnsi="Symbol" w:hint="default"/>
      </w:rPr>
    </w:lvl>
  </w:abstractNum>
  <w:abstractNum w:abstractNumId="15" w15:restartNumberingAfterBreak="0">
    <w:nsid w:val="52CA722D"/>
    <w:multiLevelType w:val="singleLevel"/>
    <w:tmpl w:val="51636F88"/>
    <w:lvl w:ilvl="0">
      <w:start w:val="1"/>
      <w:numFmt w:val="bullet"/>
      <w:lvlText w:val=""/>
      <w:lvlJc w:val="left"/>
      <w:pPr>
        <w:tabs>
          <w:tab w:val="num" w:pos="972"/>
        </w:tabs>
        <w:ind w:left="972" w:hanging="396"/>
      </w:pPr>
      <w:rPr>
        <w:rFonts w:ascii="Symbol" w:hAnsi="Symbol" w:hint="default"/>
      </w:rPr>
    </w:lvl>
  </w:abstractNum>
  <w:abstractNum w:abstractNumId="16" w15:restartNumberingAfterBreak="0">
    <w:nsid w:val="53732653"/>
    <w:multiLevelType w:val="hybridMultilevel"/>
    <w:tmpl w:val="155E1316"/>
    <w:lvl w:ilvl="0" w:tplc="68B4387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A00DB6"/>
    <w:multiLevelType w:val="singleLevel"/>
    <w:tmpl w:val="4E13434F"/>
    <w:lvl w:ilvl="0">
      <w:start w:val="1"/>
      <w:numFmt w:val="bullet"/>
      <w:lvlText w:val=""/>
      <w:lvlJc w:val="left"/>
      <w:pPr>
        <w:tabs>
          <w:tab w:val="num" w:pos="972"/>
        </w:tabs>
        <w:ind w:left="972" w:hanging="360"/>
      </w:pPr>
      <w:rPr>
        <w:rFonts w:ascii="Symbol" w:hAnsi="Symbol" w:hint="default"/>
      </w:rPr>
    </w:lvl>
  </w:abstractNum>
  <w:abstractNum w:abstractNumId="18" w15:restartNumberingAfterBreak="0">
    <w:nsid w:val="55446061"/>
    <w:multiLevelType w:val="hybridMultilevel"/>
    <w:tmpl w:val="73DC262C"/>
    <w:lvl w:ilvl="0" w:tplc="040C000F">
      <w:start w:val="1"/>
      <w:numFmt w:val="decimal"/>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9" w15:restartNumberingAfterBreak="0">
    <w:nsid w:val="57446784"/>
    <w:multiLevelType w:val="singleLevel"/>
    <w:tmpl w:val="3C763569"/>
    <w:lvl w:ilvl="0">
      <w:start w:val="1"/>
      <w:numFmt w:val="bullet"/>
      <w:lvlText w:val=""/>
      <w:lvlJc w:val="left"/>
      <w:pPr>
        <w:tabs>
          <w:tab w:val="num" w:pos="972"/>
        </w:tabs>
        <w:ind w:left="972" w:hanging="396"/>
      </w:pPr>
      <w:rPr>
        <w:rFonts w:ascii="Symbol" w:hAnsi="Symbol" w:hint="default"/>
      </w:rPr>
    </w:lvl>
  </w:abstractNum>
  <w:abstractNum w:abstractNumId="20" w15:restartNumberingAfterBreak="0">
    <w:nsid w:val="5820B974"/>
    <w:multiLevelType w:val="singleLevel"/>
    <w:tmpl w:val="476693E3"/>
    <w:lvl w:ilvl="0">
      <w:start w:val="1"/>
      <w:numFmt w:val="bullet"/>
      <w:lvlText w:val=""/>
      <w:lvlJc w:val="left"/>
      <w:pPr>
        <w:tabs>
          <w:tab w:val="num" w:pos="972"/>
        </w:tabs>
        <w:ind w:left="972" w:hanging="396"/>
      </w:pPr>
      <w:rPr>
        <w:rFonts w:ascii="Symbol" w:hAnsi="Symbol" w:hint="default"/>
      </w:rPr>
    </w:lvl>
  </w:abstractNum>
  <w:abstractNum w:abstractNumId="21" w15:restartNumberingAfterBreak="0">
    <w:nsid w:val="58A158C9"/>
    <w:multiLevelType w:val="hybridMultilevel"/>
    <w:tmpl w:val="F5847122"/>
    <w:lvl w:ilvl="0" w:tplc="040C000F">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2" w15:restartNumberingAfterBreak="0">
    <w:nsid w:val="5EC154BC"/>
    <w:multiLevelType w:val="hybridMultilevel"/>
    <w:tmpl w:val="F2065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E37FC4"/>
    <w:multiLevelType w:val="hybridMultilevel"/>
    <w:tmpl w:val="EA9C1A7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62953106"/>
    <w:multiLevelType w:val="hybridMultilevel"/>
    <w:tmpl w:val="CB980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B93E2C"/>
    <w:multiLevelType w:val="hybridMultilevel"/>
    <w:tmpl w:val="A4781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246AB1"/>
    <w:multiLevelType w:val="hybridMultilevel"/>
    <w:tmpl w:val="A656A8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8B35A8C"/>
    <w:multiLevelType w:val="hybridMultilevel"/>
    <w:tmpl w:val="CF241912"/>
    <w:lvl w:ilvl="0" w:tplc="316A2386">
      <w:start w:val="1"/>
      <w:numFmt w:val="bullet"/>
      <w:lvlText w:val=""/>
      <w:lvlJc w:val="left"/>
      <w:pPr>
        <w:ind w:left="720" w:hanging="360"/>
      </w:pPr>
      <w:rPr>
        <w:rFonts w:ascii="Wingdings" w:hAnsi="Wingdings" w:hint="default"/>
        <w:color w:val="00B05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B572E5B"/>
    <w:multiLevelType w:val="hybridMultilevel"/>
    <w:tmpl w:val="3F9A4D10"/>
    <w:lvl w:ilvl="0" w:tplc="040C000F">
      <w:start w:val="1"/>
      <w:numFmt w:val="decimal"/>
      <w:lvlText w:val="%1."/>
      <w:lvlJc w:val="left"/>
      <w:pPr>
        <w:ind w:left="360" w:hanging="360"/>
      </w:pPr>
      <w:rPr>
        <w:rFonts w:cs="Times New Roman"/>
      </w:rPr>
    </w:lvl>
    <w:lvl w:ilvl="1" w:tplc="040C000F">
      <w:start w:val="1"/>
      <w:numFmt w:val="decimal"/>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9" w15:restartNumberingAfterBreak="0">
    <w:nsid w:val="6F5BF58F"/>
    <w:multiLevelType w:val="singleLevel"/>
    <w:tmpl w:val="16ACBA5B"/>
    <w:lvl w:ilvl="0">
      <w:start w:val="1"/>
      <w:numFmt w:val="bullet"/>
      <w:lvlText w:val=""/>
      <w:lvlJc w:val="left"/>
      <w:pPr>
        <w:tabs>
          <w:tab w:val="num" w:pos="972"/>
        </w:tabs>
        <w:ind w:left="972" w:hanging="396"/>
      </w:pPr>
      <w:rPr>
        <w:rFonts w:ascii="Symbol" w:hAnsi="Symbol" w:hint="default"/>
      </w:rPr>
    </w:lvl>
  </w:abstractNum>
  <w:abstractNum w:abstractNumId="30" w15:restartNumberingAfterBreak="0">
    <w:nsid w:val="70152875"/>
    <w:multiLevelType w:val="hybridMultilevel"/>
    <w:tmpl w:val="886651F0"/>
    <w:lvl w:ilvl="0" w:tplc="040C000F">
      <w:start w:val="1"/>
      <w:numFmt w:val="decimal"/>
      <w:lvlText w:val="%1."/>
      <w:lvlJc w:val="left"/>
      <w:pPr>
        <w:ind w:left="360" w:hanging="360"/>
      </w:pPr>
      <w:rPr>
        <w:rFonts w:cs="Times New Roman"/>
      </w:rPr>
    </w:lvl>
    <w:lvl w:ilvl="1" w:tplc="040C000F">
      <w:start w:val="1"/>
      <w:numFmt w:val="decimal"/>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31" w15:restartNumberingAfterBreak="0">
    <w:nsid w:val="72184E41"/>
    <w:multiLevelType w:val="hybridMultilevel"/>
    <w:tmpl w:val="9BE4E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74C659"/>
    <w:multiLevelType w:val="singleLevel"/>
    <w:tmpl w:val="51B7EA3E"/>
    <w:lvl w:ilvl="0">
      <w:start w:val="1"/>
      <w:numFmt w:val="bullet"/>
      <w:lvlText w:val=""/>
      <w:lvlJc w:val="left"/>
      <w:pPr>
        <w:tabs>
          <w:tab w:val="num" w:pos="936"/>
        </w:tabs>
        <w:ind w:left="936" w:hanging="324"/>
      </w:pPr>
      <w:rPr>
        <w:rFonts w:ascii="Symbol" w:hAnsi="Symbol" w:hint="default"/>
      </w:rPr>
    </w:lvl>
  </w:abstractNum>
  <w:abstractNum w:abstractNumId="33" w15:restartNumberingAfterBreak="0">
    <w:nsid w:val="750B6739"/>
    <w:multiLevelType w:val="hybridMultilevel"/>
    <w:tmpl w:val="69C060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B6D5BA8"/>
    <w:multiLevelType w:val="hybridMultilevel"/>
    <w:tmpl w:val="F55EBA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1"/>
  </w:num>
  <w:num w:numId="4">
    <w:abstractNumId w:val="32"/>
  </w:num>
  <w:num w:numId="5">
    <w:abstractNumId w:val="17"/>
  </w:num>
  <w:num w:numId="6">
    <w:abstractNumId w:val="3"/>
  </w:num>
  <w:num w:numId="7">
    <w:abstractNumId w:val="19"/>
  </w:num>
  <w:num w:numId="8">
    <w:abstractNumId w:val="7"/>
  </w:num>
  <w:num w:numId="9">
    <w:abstractNumId w:val="15"/>
  </w:num>
  <w:num w:numId="10">
    <w:abstractNumId w:val="12"/>
  </w:num>
  <w:num w:numId="11">
    <w:abstractNumId w:val="14"/>
  </w:num>
  <w:num w:numId="12">
    <w:abstractNumId w:val="20"/>
  </w:num>
  <w:num w:numId="13">
    <w:abstractNumId w:val="9"/>
  </w:num>
  <w:num w:numId="14">
    <w:abstractNumId w:val="29"/>
  </w:num>
  <w:num w:numId="15">
    <w:abstractNumId w:val="5"/>
  </w:num>
  <w:num w:numId="16">
    <w:abstractNumId w:val="10"/>
  </w:num>
  <w:num w:numId="17">
    <w:abstractNumId w:val="30"/>
  </w:num>
  <w:num w:numId="18">
    <w:abstractNumId w:val="18"/>
  </w:num>
  <w:num w:numId="19">
    <w:abstractNumId w:val="28"/>
  </w:num>
  <w:num w:numId="20">
    <w:abstractNumId w:val="21"/>
  </w:num>
  <w:num w:numId="21">
    <w:abstractNumId w:val="23"/>
  </w:num>
  <w:num w:numId="22">
    <w:abstractNumId w:val="27"/>
  </w:num>
  <w:num w:numId="23">
    <w:abstractNumId w:val="13"/>
  </w:num>
  <w:num w:numId="24">
    <w:abstractNumId w:val="2"/>
  </w:num>
  <w:num w:numId="25">
    <w:abstractNumId w:val="31"/>
  </w:num>
  <w:num w:numId="26">
    <w:abstractNumId w:val="24"/>
  </w:num>
  <w:num w:numId="27">
    <w:abstractNumId w:val="4"/>
  </w:num>
  <w:num w:numId="28">
    <w:abstractNumId w:val="11"/>
  </w:num>
  <w:num w:numId="29">
    <w:abstractNumId w:val="16"/>
  </w:num>
  <w:num w:numId="30">
    <w:abstractNumId w:val="25"/>
  </w:num>
  <w:num w:numId="31">
    <w:abstractNumId w:val="26"/>
  </w:num>
  <w:num w:numId="32">
    <w:abstractNumId w:val="33"/>
  </w:num>
  <w:num w:numId="33">
    <w:abstractNumId w:val="6"/>
  </w:num>
  <w:num w:numId="3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activeWritingStyle w:appName="MSWord" w:lang="fr-FR" w:vendorID="64" w:dllVersion="131078" w:nlCheck="1" w:checkStyle="0"/>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D8"/>
    <w:rsid w:val="000052F1"/>
    <w:rsid w:val="0000645E"/>
    <w:rsid w:val="00010815"/>
    <w:rsid w:val="00015220"/>
    <w:rsid w:val="00015CA2"/>
    <w:rsid w:val="000160E2"/>
    <w:rsid w:val="00027343"/>
    <w:rsid w:val="0002775E"/>
    <w:rsid w:val="00027B75"/>
    <w:rsid w:val="00030766"/>
    <w:rsid w:val="0003163F"/>
    <w:rsid w:val="0003187C"/>
    <w:rsid w:val="00033967"/>
    <w:rsid w:val="00034710"/>
    <w:rsid w:val="00041D92"/>
    <w:rsid w:val="00044689"/>
    <w:rsid w:val="000452D1"/>
    <w:rsid w:val="00045DCD"/>
    <w:rsid w:val="00046EC0"/>
    <w:rsid w:val="00047E69"/>
    <w:rsid w:val="00051DD8"/>
    <w:rsid w:val="000525A5"/>
    <w:rsid w:val="00055CE6"/>
    <w:rsid w:val="000560BD"/>
    <w:rsid w:val="00057D05"/>
    <w:rsid w:val="000628C7"/>
    <w:rsid w:val="000637A7"/>
    <w:rsid w:val="000659BC"/>
    <w:rsid w:val="00065B3B"/>
    <w:rsid w:val="00066AEE"/>
    <w:rsid w:val="000707F4"/>
    <w:rsid w:val="000727CE"/>
    <w:rsid w:val="00077418"/>
    <w:rsid w:val="0007784B"/>
    <w:rsid w:val="00077AF3"/>
    <w:rsid w:val="00080D7A"/>
    <w:rsid w:val="00080DE4"/>
    <w:rsid w:val="0008139A"/>
    <w:rsid w:val="00081918"/>
    <w:rsid w:val="00081F5E"/>
    <w:rsid w:val="0008291D"/>
    <w:rsid w:val="00082F04"/>
    <w:rsid w:val="00084865"/>
    <w:rsid w:val="0009157B"/>
    <w:rsid w:val="000924D0"/>
    <w:rsid w:val="00093579"/>
    <w:rsid w:val="00094646"/>
    <w:rsid w:val="000972DE"/>
    <w:rsid w:val="000A57B5"/>
    <w:rsid w:val="000A6493"/>
    <w:rsid w:val="000A7428"/>
    <w:rsid w:val="000B016A"/>
    <w:rsid w:val="000B3AC8"/>
    <w:rsid w:val="000B4004"/>
    <w:rsid w:val="000C39BD"/>
    <w:rsid w:val="000D05CE"/>
    <w:rsid w:val="000D2D2F"/>
    <w:rsid w:val="000D3857"/>
    <w:rsid w:val="000D48B3"/>
    <w:rsid w:val="000E18C9"/>
    <w:rsid w:val="000E2183"/>
    <w:rsid w:val="000E3916"/>
    <w:rsid w:val="000E4A45"/>
    <w:rsid w:val="000E72F0"/>
    <w:rsid w:val="000F0FC2"/>
    <w:rsid w:val="000F1771"/>
    <w:rsid w:val="000F3732"/>
    <w:rsid w:val="000F4602"/>
    <w:rsid w:val="000F48DB"/>
    <w:rsid w:val="000F6114"/>
    <w:rsid w:val="00101EC0"/>
    <w:rsid w:val="00103897"/>
    <w:rsid w:val="00103C78"/>
    <w:rsid w:val="001048A7"/>
    <w:rsid w:val="00106466"/>
    <w:rsid w:val="001079F1"/>
    <w:rsid w:val="0011051A"/>
    <w:rsid w:val="00114804"/>
    <w:rsid w:val="0011548B"/>
    <w:rsid w:val="001168CC"/>
    <w:rsid w:val="001200FD"/>
    <w:rsid w:val="00120795"/>
    <w:rsid w:val="001207DC"/>
    <w:rsid w:val="00120A74"/>
    <w:rsid w:val="0012179F"/>
    <w:rsid w:val="00125F3B"/>
    <w:rsid w:val="00134514"/>
    <w:rsid w:val="001366E0"/>
    <w:rsid w:val="00136AF7"/>
    <w:rsid w:val="001436C1"/>
    <w:rsid w:val="00153ECC"/>
    <w:rsid w:val="00154A1E"/>
    <w:rsid w:val="0016043B"/>
    <w:rsid w:val="001648E4"/>
    <w:rsid w:val="0016561A"/>
    <w:rsid w:val="00166EA5"/>
    <w:rsid w:val="00170EDC"/>
    <w:rsid w:val="0017605E"/>
    <w:rsid w:val="00177905"/>
    <w:rsid w:val="00180874"/>
    <w:rsid w:val="00180CD9"/>
    <w:rsid w:val="0018169F"/>
    <w:rsid w:val="0018228F"/>
    <w:rsid w:val="00182500"/>
    <w:rsid w:val="00182FE4"/>
    <w:rsid w:val="001847C2"/>
    <w:rsid w:val="00187C20"/>
    <w:rsid w:val="001900A0"/>
    <w:rsid w:val="00196F29"/>
    <w:rsid w:val="00197489"/>
    <w:rsid w:val="00197DFA"/>
    <w:rsid w:val="001A0925"/>
    <w:rsid w:val="001A1141"/>
    <w:rsid w:val="001A18AA"/>
    <w:rsid w:val="001B1FB3"/>
    <w:rsid w:val="001B424F"/>
    <w:rsid w:val="001B4388"/>
    <w:rsid w:val="001B4BF2"/>
    <w:rsid w:val="001B6242"/>
    <w:rsid w:val="001C12AA"/>
    <w:rsid w:val="001C2EC4"/>
    <w:rsid w:val="001C55BC"/>
    <w:rsid w:val="001C60B4"/>
    <w:rsid w:val="001C6D25"/>
    <w:rsid w:val="001C79E5"/>
    <w:rsid w:val="001D1F87"/>
    <w:rsid w:val="001D35B2"/>
    <w:rsid w:val="001D44B2"/>
    <w:rsid w:val="001D69CA"/>
    <w:rsid w:val="001D7298"/>
    <w:rsid w:val="001D741D"/>
    <w:rsid w:val="001E3347"/>
    <w:rsid w:val="001E3996"/>
    <w:rsid w:val="001F209A"/>
    <w:rsid w:val="001F24DC"/>
    <w:rsid w:val="001F39F0"/>
    <w:rsid w:val="001F476C"/>
    <w:rsid w:val="001F548F"/>
    <w:rsid w:val="00202B2A"/>
    <w:rsid w:val="002047E2"/>
    <w:rsid w:val="00206C47"/>
    <w:rsid w:val="00211625"/>
    <w:rsid w:val="00213326"/>
    <w:rsid w:val="00214F19"/>
    <w:rsid w:val="002156AF"/>
    <w:rsid w:val="00216AD4"/>
    <w:rsid w:val="0022001B"/>
    <w:rsid w:val="00220D28"/>
    <w:rsid w:val="002235E8"/>
    <w:rsid w:val="00226442"/>
    <w:rsid w:val="00226BEC"/>
    <w:rsid w:val="00227827"/>
    <w:rsid w:val="00227B5C"/>
    <w:rsid w:val="002343A0"/>
    <w:rsid w:val="00234989"/>
    <w:rsid w:val="00235958"/>
    <w:rsid w:val="0024496F"/>
    <w:rsid w:val="00244FD3"/>
    <w:rsid w:val="0024577C"/>
    <w:rsid w:val="00245E3B"/>
    <w:rsid w:val="002460C3"/>
    <w:rsid w:val="00250D09"/>
    <w:rsid w:val="00251FE3"/>
    <w:rsid w:val="00254D7E"/>
    <w:rsid w:val="00257328"/>
    <w:rsid w:val="002578B5"/>
    <w:rsid w:val="00262C04"/>
    <w:rsid w:val="00263551"/>
    <w:rsid w:val="002754D0"/>
    <w:rsid w:val="00277D18"/>
    <w:rsid w:val="00280637"/>
    <w:rsid w:val="0028400D"/>
    <w:rsid w:val="0028491E"/>
    <w:rsid w:val="00290741"/>
    <w:rsid w:val="00290CE8"/>
    <w:rsid w:val="00291ECC"/>
    <w:rsid w:val="00293194"/>
    <w:rsid w:val="002A2758"/>
    <w:rsid w:val="002A2E58"/>
    <w:rsid w:val="002A4249"/>
    <w:rsid w:val="002A5343"/>
    <w:rsid w:val="002A754C"/>
    <w:rsid w:val="002A7D84"/>
    <w:rsid w:val="002B1331"/>
    <w:rsid w:val="002B2A12"/>
    <w:rsid w:val="002B3950"/>
    <w:rsid w:val="002B5BB2"/>
    <w:rsid w:val="002B683B"/>
    <w:rsid w:val="002C0773"/>
    <w:rsid w:val="002C145F"/>
    <w:rsid w:val="002C1AF2"/>
    <w:rsid w:val="002C2190"/>
    <w:rsid w:val="002C51CC"/>
    <w:rsid w:val="002C53DF"/>
    <w:rsid w:val="002D4F76"/>
    <w:rsid w:val="002D51E1"/>
    <w:rsid w:val="002D77BD"/>
    <w:rsid w:val="002E1E3E"/>
    <w:rsid w:val="002E3E57"/>
    <w:rsid w:val="002E3F91"/>
    <w:rsid w:val="002F0D74"/>
    <w:rsid w:val="002F33E0"/>
    <w:rsid w:val="002F6585"/>
    <w:rsid w:val="0030064B"/>
    <w:rsid w:val="0030343A"/>
    <w:rsid w:val="00303ACC"/>
    <w:rsid w:val="00304606"/>
    <w:rsid w:val="00307C84"/>
    <w:rsid w:val="00312244"/>
    <w:rsid w:val="00314FED"/>
    <w:rsid w:val="00316331"/>
    <w:rsid w:val="0031726E"/>
    <w:rsid w:val="0031773D"/>
    <w:rsid w:val="003202EA"/>
    <w:rsid w:val="00320BEB"/>
    <w:rsid w:val="00321D7D"/>
    <w:rsid w:val="00322EF8"/>
    <w:rsid w:val="003240AC"/>
    <w:rsid w:val="00325B79"/>
    <w:rsid w:val="0032638C"/>
    <w:rsid w:val="00327853"/>
    <w:rsid w:val="00332AE6"/>
    <w:rsid w:val="00336A3C"/>
    <w:rsid w:val="00341406"/>
    <w:rsid w:val="0034197D"/>
    <w:rsid w:val="00343A99"/>
    <w:rsid w:val="00344970"/>
    <w:rsid w:val="003462D1"/>
    <w:rsid w:val="00346A71"/>
    <w:rsid w:val="00350C26"/>
    <w:rsid w:val="003537CF"/>
    <w:rsid w:val="0035767D"/>
    <w:rsid w:val="00361144"/>
    <w:rsid w:val="003622E0"/>
    <w:rsid w:val="00362F0C"/>
    <w:rsid w:val="00363F77"/>
    <w:rsid w:val="003646A9"/>
    <w:rsid w:val="00365600"/>
    <w:rsid w:val="00367E1F"/>
    <w:rsid w:val="00371A9E"/>
    <w:rsid w:val="00372434"/>
    <w:rsid w:val="00372A49"/>
    <w:rsid w:val="00380112"/>
    <w:rsid w:val="0038134D"/>
    <w:rsid w:val="00392399"/>
    <w:rsid w:val="00396259"/>
    <w:rsid w:val="003A0082"/>
    <w:rsid w:val="003A145C"/>
    <w:rsid w:val="003A295C"/>
    <w:rsid w:val="003A725E"/>
    <w:rsid w:val="003A7BC3"/>
    <w:rsid w:val="003A7F6B"/>
    <w:rsid w:val="003B4F99"/>
    <w:rsid w:val="003C274A"/>
    <w:rsid w:val="003C2A12"/>
    <w:rsid w:val="003C31B8"/>
    <w:rsid w:val="003C369D"/>
    <w:rsid w:val="003C3AAA"/>
    <w:rsid w:val="003D0110"/>
    <w:rsid w:val="003D13BE"/>
    <w:rsid w:val="003D1A7D"/>
    <w:rsid w:val="003D1DE1"/>
    <w:rsid w:val="003D5421"/>
    <w:rsid w:val="003D56B2"/>
    <w:rsid w:val="003E6A0A"/>
    <w:rsid w:val="003E6F95"/>
    <w:rsid w:val="003E728A"/>
    <w:rsid w:val="003F2312"/>
    <w:rsid w:val="003F2D6E"/>
    <w:rsid w:val="003F5331"/>
    <w:rsid w:val="00401FDF"/>
    <w:rsid w:val="00402337"/>
    <w:rsid w:val="00403C19"/>
    <w:rsid w:val="00404DEF"/>
    <w:rsid w:val="00407A7D"/>
    <w:rsid w:val="00410FEB"/>
    <w:rsid w:val="004142C3"/>
    <w:rsid w:val="004145DB"/>
    <w:rsid w:val="00415865"/>
    <w:rsid w:val="00416140"/>
    <w:rsid w:val="00420078"/>
    <w:rsid w:val="0042101F"/>
    <w:rsid w:val="00423F7E"/>
    <w:rsid w:val="004240D5"/>
    <w:rsid w:val="004240F4"/>
    <w:rsid w:val="0042539A"/>
    <w:rsid w:val="00425486"/>
    <w:rsid w:val="004327D8"/>
    <w:rsid w:val="00442AA7"/>
    <w:rsid w:val="00443156"/>
    <w:rsid w:val="0044605D"/>
    <w:rsid w:val="00446574"/>
    <w:rsid w:val="004529DA"/>
    <w:rsid w:val="00452D76"/>
    <w:rsid w:val="00453416"/>
    <w:rsid w:val="00457D8C"/>
    <w:rsid w:val="004608CD"/>
    <w:rsid w:val="00461444"/>
    <w:rsid w:val="0046403A"/>
    <w:rsid w:val="004728BA"/>
    <w:rsid w:val="004740DD"/>
    <w:rsid w:val="004766B2"/>
    <w:rsid w:val="00480E13"/>
    <w:rsid w:val="00480F54"/>
    <w:rsid w:val="0048168C"/>
    <w:rsid w:val="00482706"/>
    <w:rsid w:val="00482AAA"/>
    <w:rsid w:val="00482B11"/>
    <w:rsid w:val="00482B3A"/>
    <w:rsid w:val="00484450"/>
    <w:rsid w:val="00486841"/>
    <w:rsid w:val="0048705D"/>
    <w:rsid w:val="004916F8"/>
    <w:rsid w:val="004936AF"/>
    <w:rsid w:val="004A2614"/>
    <w:rsid w:val="004B2641"/>
    <w:rsid w:val="004B3C93"/>
    <w:rsid w:val="004B4C56"/>
    <w:rsid w:val="004C0472"/>
    <w:rsid w:val="004C18AE"/>
    <w:rsid w:val="004C4692"/>
    <w:rsid w:val="004C5BA6"/>
    <w:rsid w:val="004C5ECC"/>
    <w:rsid w:val="004C7346"/>
    <w:rsid w:val="004D0D46"/>
    <w:rsid w:val="004D1619"/>
    <w:rsid w:val="004D1F3A"/>
    <w:rsid w:val="004D36DE"/>
    <w:rsid w:val="004D5069"/>
    <w:rsid w:val="004D5468"/>
    <w:rsid w:val="004E0373"/>
    <w:rsid w:val="004E33AE"/>
    <w:rsid w:val="004E4A9F"/>
    <w:rsid w:val="004E5629"/>
    <w:rsid w:val="004E7209"/>
    <w:rsid w:val="004E7415"/>
    <w:rsid w:val="004F17F4"/>
    <w:rsid w:val="004F20E3"/>
    <w:rsid w:val="004F2FD3"/>
    <w:rsid w:val="004F5D3C"/>
    <w:rsid w:val="004F65ED"/>
    <w:rsid w:val="004F7644"/>
    <w:rsid w:val="0050231C"/>
    <w:rsid w:val="00504F46"/>
    <w:rsid w:val="00507879"/>
    <w:rsid w:val="00512143"/>
    <w:rsid w:val="00513143"/>
    <w:rsid w:val="00513237"/>
    <w:rsid w:val="00513CA0"/>
    <w:rsid w:val="00516977"/>
    <w:rsid w:val="00521BCD"/>
    <w:rsid w:val="005320B8"/>
    <w:rsid w:val="00533FB0"/>
    <w:rsid w:val="00535ABA"/>
    <w:rsid w:val="00540649"/>
    <w:rsid w:val="00546024"/>
    <w:rsid w:val="00547CFD"/>
    <w:rsid w:val="00554106"/>
    <w:rsid w:val="00554F87"/>
    <w:rsid w:val="00556EC7"/>
    <w:rsid w:val="00562C1A"/>
    <w:rsid w:val="005646C6"/>
    <w:rsid w:val="005714C9"/>
    <w:rsid w:val="005720CA"/>
    <w:rsid w:val="005729A4"/>
    <w:rsid w:val="005841FF"/>
    <w:rsid w:val="005852B8"/>
    <w:rsid w:val="00590021"/>
    <w:rsid w:val="005902A0"/>
    <w:rsid w:val="0059032D"/>
    <w:rsid w:val="00590C61"/>
    <w:rsid w:val="00592873"/>
    <w:rsid w:val="005929D0"/>
    <w:rsid w:val="00596A53"/>
    <w:rsid w:val="005972E3"/>
    <w:rsid w:val="00597C52"/>
    <w:rsid w:val="005A3718"/>
    <w:rsid w:val="005A755E"/>
    <w:rsid w:val="005A78C5"/>
    <w:rsid w:val="005B00C0"/>
    <w:rsid w:val="005B11B6"/>
    <w:rsid w:val="005B6F0D"/>
    <w:rsid w:val="005C1E7B"/>
    <w:rsid w:val="005C3A16"/>
    <w:rsid w:val="005C4846"/>
    <w:rsid w:val="005C4BC2"/>
    <w:rsid w:val="005D139A"/>
    <w:rsid w:val="005D2573"/>
    <w:rsid w:val="005D58BC"/>
    <w:rsid w:val="005D688F"/>
    <w:rsid w:val="005E4251"/>
    <w:rsid w:val="005E439E"/>
    <w:rsid w:val="005E6D00"/>
    <w:rsid w:val="005F2E98"/>
    <w:rsid w:val="005F4293"/>
    <w:rsid w:val="005F469D"/>
    <w:rsid w:val="005F4F3A"/>
    <w:rsid w:val="0060040B"/>
    <w:rsid w:val="00601526"/>
    <w:rsid w:val="00611A4A"/>
    <w:rsid w:val="0061462B"/>
    <w:rsid w:val="00614896"/>
    <w:rsid w:val="00615845"/>
    <w:rsid w:val="00615DD7"/>
    <w:rsid w:val="006161FE"/>
    <w:rsid w:val="00620584"/>
    <w:rsid w:val="00622452"/>
    <w:rsid w:val="0062493E"/>
    <w:rsid w:val="00625D93"/>
    <w:rsid w:val="00627AEC"/>
    <w:rsid w:val="00631DA7"/>
    <w:rsid w:val="0063220E"/>
    <w:rsid w:val="00641508"/>
    <w:rsid w:val="006432EC"/>
    <w:rsid w:val="00644F5E"/>
    <w:rsid w:val="00645940"/>
    <w:rsid w:val="00646059"/>
    <w:rsid w:val="00646588"/>
    <w:rsid w:val="00646D0F"/>
    <w:rsid w:val="00650E9F"/>
    <w:rsid w:val="00651077"/>
    <w:rsid w:val="00651F28"/>
    <w:rsid w:val="006568B6"/>
    <w:rsid w:val="00656E1C"/>
    <w:rsid w:val="006602B7"/>
    <w:rsid w:val="006608D6"/>
    <w:rsid w:val="00660FD4"/>
    <w:rsid w:val="006658A2"/>
    <w:rsid w:val="0067445C"/>
    <w:rsid w:val="00676EBE"/>
    <w:rsid w:val="00676FF1"/>
    <w:rsid w:val="006812E1"/>
    <w:rsid w:val="0068244C"/>
    <w:rsid w:val="00684F4D"/>
    <w:rsid w:val="006859B0"/>
    <w:rsid w:val="00685CCE"/>
    <w:rsid w:val="006902D0"/>
    <w:rsid w:val="00696A4E"/>
    <w:rsid w:val="00697995"/>
    <w:rsid w:val="006A0877"/>
    <w:rsid w:val="006A11B8"/>
    <w:rsid w:val="006A1C6E"/>
    <w:rsid w:val="006A1EF4"/>
    <w:rsid w:val="006A1F6C"/>
    <w:rsid w:val="006A4ADA"/>
    <w:rsid w:val="006A5BB8"/>
    <w:rsid w:val="006A6B86"/>
    <w:rsid w:val="006B1107"/>
    <w:rsid w:val="006B3AF4"/>
    <w:rsid w:val="006B68F5"/>
    <w:rsid w:val="006B714D"/>
    <w:rsid w:val="006C2B2C"/>
    <w:rsid w:val="006C3841"/>
    <w:rsid w:val="006D0AF5"/>
    <w:rsid w:val="006D1A4B"/>
    <w:rsid w:val="006D1E41"/>
    <w:rsid w:val="006D2611"/>
    <w:rsid w:val="006D3D2B"/>
    <w:rsid w:val="006D502A"/>
    <w:rsid w:val="006D5662"/>
    <w:rsid w:val="006D5860"/>
    <w:rsid w:val="006D6B76"/>
    <w:rsid w:val="006D79EF"/>
    <w:rsid w:val="006E35D3"/>
    <w:rsid w:val="006E3F85"/>
    <w:rsid w:val="006F0BB7"/>
    <w:rsid w:val="006F2F6F"/>
    <w:rsid w:val="0070025F"/>
    <w:rsid w:val="00702337"/>
    <w:rsid w:val="00704513"/>
    <w:rsid w:val="00706ED0"/>
    <w:rsid w:val="00713014"/>
    <w:rsid w:val="0071323D"/>
    <w:rsid w:val="00713698"/>
    <w:rsid w:val="007147B6"/>
    <w:rsid w:val="00714CB1"/>
    <w:rsid w:val="00715A7C"/>
    <w:rsid w:val="00715B25"/>
    <w:rsid w:val="00717180"/>
    <w:rsid w:val="00722811"/>
    <w:rsid w:val="00723F3B"/>
    <w:rsid w:val="00723FF3"/>
    <w:rsid w:val="00725716"/>
    <w:rsid w:val="00725D53"/>
    <w:rsid w:val="0072623A"/>
    <w:rsid w:val="0072641E"/>
    <w:rsid w:val="007270A0"/>
    <w:rsid w:val="00730966"/>
    <w:rsid w:val="00730A5F"/>
    <w:rsid w:val="0073226F"/>
    <w:rsid w:val="00734725"/>
    <w:rsid w:val="00735AEF"/>
    <w:rsid w:val="007364C2"/>
    <w:rsid w:val="007368EB"/>
    <w:rsid w:val="00742F19"/>
    <w:rsid w:val="00743BAE"/>
    <w:rsid w:val="007461AB"/>
    <w:rsid w:val="0075082E"/>
    <w:rsid w:val="007700C8"/>
    <w:rsid w:val="0077112F"/>
    <w:rsid w:val="007735DA"/>
    <w:rsid w:val="007760D5"/>
    <w:rsid w:val="00777179"/>
    <w:rsid w:val="0078009C"/>
    <w:rsid w:val="007833E5"/>
    <w:rsid w:val="007911F9"/>
    <w:rsid w:val="0079276E"/>
    <w:rsid w:val="007955A8"/>
    <w:rsid w:val="007975FB"/>
    <w:rsid w:val="0079775C"/>
    <w:rsid w:val="007A1DDD"/>
    <w:rsid w:val="007A2373"/>
    <w:rsid w:val="007A2C09"/>
    <w:rsid w:val="007A338D"/>
    <w:rsid w:val="007A4D00"/>
    <w:rsid w:val="007A57A0"/>
    <w:rsid w:val="007A5B2A"/>
    <w:rsid w:val="007A73F5"/>
    <w:rsid w:val="007B359B"/>
    <w:rsid w:val="007B3826"/>
    <w:rsid w:val="007B48DB"/>
    <w:rsid w:val="007B4F8D"/>
    <w:rsid w:val="007B6F11"/>
    <w:rsid w:val="007C19A0"/>
    <w:rsid w:val="007C3739"/>
    <w:rsid w:val="007C3E77"/>
    <w:rsid w:val="007C6254"/>
    <w:rsid w:val="007C7D0B"/>
    <w:rsid w:val="007D1D17"/>
    <w:rsid w:val="007D25EB"/>
    <w:rsid w:val="007D2D46"/>
    <w:rsid w:val="007D2E9F"/>
    <w:rsid w:val="007D2ECE"/>
    <w:rsid w:val="007D2FA9"/>
    <w:rsid w:val="007E19AE"/>
    <w:rsid w:val="007E2D34"/>
    <w:rsid w:val="007E5F3D"/>
    <w:rsid w:val="007E6FA0"/>
    <w:rsid w:val="007E7A4F"/>
    <w:rsid w:val="007F16A8"/>
    <w:rsid w:val="007F1724"/>
    <w:rsid w:val="007F58E8"/>
    <w:rsid w:val="008009BB"/>
    <w:rsid w:val="00803CDD"/>
    <w:rsid w:val="00804B27"/>
    <w:rsid w:val="00807CCD"/>
    <w:rsid w:val="0081060F"/>
    <w:rsid w:val="00811B48"/>
    <w:rsid w:val="00812B6E"/>
    <w:rsid w:val="00813EC9"/>
    <w:rsid w:val="00814273"/>
    <w:rsid w:val="00822782"/>
    <w:rsid w:val="00822CDD"/>
    <w:rsid w:val="00827642"/>
    <w:rsid w:val="00827715"/>
    <w:rsid w:val="00831949"/>
    <w:rsid w:val="008364F5"/>
    <w:rsid w:val="00837606"/>
    <w:rsid w:val="00837DA9"/>
    <w:rsid w:val="00841AA5"/>
    <w:rsid w:val="00842775"/>
    <w:rsid w:val="00842F76"/>
    <w:rsid w:val="008434BA"/>
    <w:rsid w:val="00851458"/>
    <w:rsid w:val="008526FA"/>
    <w:rsid w:val="0085389D"/>
    <w:rsid w:val="00853D4A"/>
    <w:rsid w:val="00853D9E"/>
    <w:rsid w:val="00854E1D"/>
    <w:rsid w:val="00856B30"/>
    <w:rsid w:val="00857E51"/>
    <w:rsid w:val="008609F7"/>
    <w:rsid w:val="00861F80"/>
    <w:rsid w:val="0086353A"/>
    <w:rsid w:val="0086380D"/>
    <w:rsid w:val="00864C0B"/>
    <w:rsid w:val="00875930"/>
    <w:rsid w:val="00880C2B"/>
    <w:rsid w:val="00880C5E"/>
    <w:rsid w:val="00880C8A"/>
    <w:rsid w:val="00881CEE"/>
    <w:rsid w:val="00882B6D"/>
    <w:rsid w:val="00883A32"/>
    <w:rsid w:val="00883C6D"/>
    <w:rsid w:val="00894DC4"/>
    <w:rsid w:val="0089799B"/>
    <w:rsid w:val="008A73FE"/>
    <w:rsid w:val="008B154B"/>
    <w:rsid w:val="008B63A9"/>
    <w:rsid w:val="008C103F"/>
    <w:rsid w:val="008C1374"/>
    <w:rsid w:val="008C2F1A"/>
    <w:rsid w:val="008C3048"/>
    <w:rsid w:val="008C38DA"/>
    <w:rsid w:val="008C3C40"/>
    <w:rsid w:val="008D596D"/>
    <w:rsid w:val="008E25DB"/>
    <w:rsid w:val="008E2D93"/>
    <w:rsid w:val="008E380E"/>
    <w:rsid w:val="008E6168"/>
    <w:rsid w:val="008E7A61"/>
    <w:rsid w:val="008F0E0A"/>
    <w:rsid w:val="00901A5E"/>
    <w:rsid w:val="00901E10"/>
    <w:rsid w:val="00902B08"/>
    <w:rsid w:val="009059F3"/>
    <w:rsid w:val="00907E61"/>
    <w:rsid w:val="009142C7"/>
    <w:rsid w:val="0091673B"/>
    <w:rsid w:val="009173D2"/>
    <w:rsid w:val="00922EE4"/>
    <w:rsid w:val="009238E7"/>
    <w:rsid w:val="0092485C"/>
    <w:rsid w:val="009259EF"/>
    <w:rsid w:val="009265A0"/>
    <w:rsid w:val="009265EA"/>
    <w:rsid w:val="00927E9B"/>
    <w:rsid w:val="00930B38"/>
    <w:rsid w:val="0093276F"/>
    <w:rsid w:val="0093295D"/>
    <w:rsid w:val="00935CCD"/>
    <w:rsid w:val="00936712"/>
    <w:rsid w:val="00936E45"/>
    <w:rsid w:val="00936F73"/>
    <w:rsid w:val="00940910"/>
    <w:rsid w:val="00941377"/>
    <w:rsid w:val="00943D2E"/>
    <w:rsid w:val="00944BE0"/>
    <w:rsid w:val="009461E3"/>
    <w:rsid w:val="009511F3"/>
    <w:rsid w:val="00952034"/>
    <w:rsid w:val="009526ED"/>
    <w:rsid w:val="00952E22"/>
    <w:rsid w:val="00953D2C"/>
    <w:rsid w:val="009545B8"/>
    <w:rsid w:val="00957207"/>
    <w:rsid w:val="00960CCC"/>
    <w:rsid w:val="00971E34"/>
    <w:rsid w:val="00972CAB"/>
    <w:rsid w:val="009748C8"/>
    <w:rsid w:val="009752E1"/>
    <w:rsid w:val="009763A4"/>
    <w:rsid w:val="00976A49"/>
    <w:rsid w:val="009779FB"/>
    <w:rsid w:val="0098013C"/>
    <w:rsid w:val="009806ED"/>
    <w:rsid w:val="00982C04"/>
    <w:rsid w:val="00990471"/>
    <w:rsid w:val="00990E39"/>
    <w:rsid w:val="00991FE7"/>
    <w:rsid w:val="00992998"/>
    <w:rsid w:val="00992DBA"/>
    <w:rsid w:val="00994C81"/>
    <w:rsid w:val="00997801"/>
    <w:rsid w:val="009A568D"/>
    <w:rsid w:val="009A60A3"/>
    <w:rsid w:val="009A7416"/>
    <w:rsid w:val="009A7D0A"/>
    <w:rsid w:val="009A7FB0"/>
    <w:rsid w:val="009B0F89"/>
    <w:rsid w:val="009B29C8"/>
    <w:rsid w:val="009B34E6"/>
    <w:rsid w:val="009B4F32"/>
    <w:rsid w:val="009B6F53"/>
    <w:rsid w:val="009B7869"/>
    <w:rsid w:val="009C0C96"/>
    <w:rsid w:val="009C3A60"/>
    <w:rsid w:val="009C5C55"/>
    <w:rsid w:val="009C5FAC"/>
    <w:rsid w:val="009C78EA"/>
    <w:rsid w:val="009D04CF"/>
    <w:rsid w:val="009E2ABE"/>
    <w:rsid w:val="009E40F9"/>
    <w:rsid w:val="009E4B95"/>
    <w:rsid w:val="009F02F4"/>
    <w:rsid w:val="009F2146"/>
    <w:rsid w:val="009F24BE"/>
    <w:rsid w:val="009F56A7"/>
    <w:rsid w:val="009F6140"/>
    <w:rsid w:val="009F691F"/>
    <w:rsid w:val="00A00036"/>
    <w:rsid w:val="00A00B9E"/>
    <w:rsid w:val="00A0236A"/>
    <w:rsid w:val="00A04B59"/>
    <w:rsid w:val="00A10A83"/>
    <w:rsid w:val="00A124A0"/>
    <w:rsid w:val="00A12722"/>
    <w:rsid w:val="00A1486F"/>
    <w:rsid w:val="00A14A79"/>
    <w:rsid w:val="00A22A0A"/>
    <w:rsid w:val="00A22FA5"/>
    <w:rsid w:val="00A23584"/>
    <w:rsid w:val="00A23B37"/>
    <w:rsid w:val="00A24A55"/>
    <w:rsid w:val="00A2731D"/>
    <w:rsid w:val="00A30EA6"/>
    <w:rsid w:val="00A32267"/>
    <w:rsid w:val="00A34152"/>
    <w:rsid w:val="00A36643"/>
    <w:rsid w:val="00A36BD4"/>
    <w:rsid w:val="00A36C1C"/>
    <w:rsid w:val="00A40FF4"/>
    <w:rsid w:val="00A51792"/>
    <w:rsid w:val="00A5566A"/>
    <w:rsid w:val="00A61477"/>
    <w:rsid w:val="00A625AA"/>
    <w:rsid w:val="00A62F31"/>
    <w:rsid w:val="00A66915"/>
    <w:rsid w:val="00A719B2"/>
    <w:rsid w:val="00A73833"/>
    <w:rsid w:val="00A76DCC"/>
    <w:rsid w:val="00A77529"/>
    <w:rsid w:val="00A80D93"/>
    <w:rsid w:val="00A8154A"/>
    <w:rsid w:val="00A81725"/>
    <w:rsid w:val="00A81F67"/>
    <w:rsid w:val="00A83691"/>
    <w:rsid w:val="00A83A16"/>
    <w:rsid w:val="00A840A6"/>
    <w:rsid w:val="00A84CCB"/>
    <w:rsid w:val="00A86B66"/>
    <w:rsid w:val="00A870E7"/>
    <w:rsid w:val="00A90DEF"/>
    <w:rsid w:val="00A922B2"/>
    <w:rsid w:val="00A94FC2"/>
    <w:rsid w:val="00A975CD"/>
    <w:rsid w:val="00AA5208"/>
    <w:rsid w:val="00AB4812"/>
    <w:rsid w:val="00AB7E38"/>
    <w:rsid w:val="00AC27AE"/>
    <w:rsid w:val="00AC2EAE"/>
    <w:rsid w:val="00AC3AEA"/>
    <w:rsid w:val="00AC3DAE"/>
    <w:rsid w:val="00AC4955"/>
    <w:rsid w:val="00AC51A1"/>
    <w:rsid w:val="00AD426B"/>
    <w:rsid w:val="00AD5848"/>
    <w:rsid w:val="00AD59FA"/>
    <w:rsid w:val="00AD7861"/>
    <w:rsid w:val="00AE32BB"/>
    <w:rsid w:val="00AE48FE"/>
    <w:rsid w:val="00AF0330"/>
    <w:rsid w:val="00AF157A"/>
    <w:rsid w:val="00AF1D5B"/>
    <w:rsid w:val="00AF1FDB"/>
    <w:rsid w:val="00B031A9"/>
    <w:rsid w:val="00B0324F"/>
    <w:rsid w:val="00B04261"/>
    <w:rsid w:val="00B048C3"/>
    <w:rsid w:val="00B050D8"/>
    <w:rsid w:val="00B052C8"/>
    <w:rsid w:val="00B078BE"/>
    <w:rsid w:val="00B10B61"/>
    <w:rsid w:val="00B11F3B"/>
    <w:rsid w:val="00B1710B"/>
    <w:rsid w:val="00B204F0"/>
    <w:rsid w:val="00B213F3"/>
    <w:rsid w:val="00B21B1D"/>
    <w:rsid w:val="00B22D3D"/>
    <w:rsid w:val="00B302B4"/>
    <w:rsid w:val="00B30798"/>
    <w:rsid w:val="00B315A4"/>
    <w:rsid w:val="00B31FE2"/>
    <w:rsid w:val="00B32507"/>
    <w:rsid w:val="00B330E2"/>
    <w:rsid w:val="00B35A39"/>
    <w:rsid w:val="00B37451"/>
    <w:rsid w:val="00B42052"/>
    <w:rsid w:val="00B43298"/>
    <w:rsid w:val="00B43D5C"/>
    <w:rsid w:val="00B46AF7"/>
    <w:rsid w:val="00B47181"/>
    <w:rsid w:val="00B5176A"/>
    <w:rsid w:val="00B51D3F"/>
    <w:rsid w:val="00B5310A"/>
    <w:rsid w:val="00B55B58"/>
    <w:rsid w:val="00B66EBA"/>
    <w:rsid w:val="00B718F0"/>
    <w:rsid w:val="00B74168"/>
    <w:rsid w:val="00B74B02"/>
    <w:rsid w:val="00B767E2"/>
    <w:rsid w:val="00B81C7A"/>
    <w:rsid w:val="00B82784"/>
    <w:rsid w:val="00B83B56"/>
    <w:rsid w:val="00B84460"/>
    <w:rsid w:val="00B84E0B"/>
    <w:rsid w:val="00B85409"/>
    <w:rsid w:val="00B90C28"/>
    <w:rsid w:val="00B91914"/>
    <w:rsid w:val="00B93763"/>
    <w:rsid w:val="00BA2249"/>
    <w:rsid w:val="00BA4F97"/>
    <w:rsid w:val="00BA5881"/>
    <w:rsid w:val="00BA7CFE"/>
    <w:rsid w:val="00BB40D9"/>
    <w:rsid w:val="00BB5C48"/>
    <w:rsid w:val="00BB6318"/>
    <w:rsid w:val="00BB691E"/>
    <w:rsid w:val="00BB74D5"/>
    <w:rsid w:val="00BC361B"/>
    <w:rsid w:val="00BC40B4"/>
    <w:rsid w:val="00BC6722"/>
    <w:rsid w:val="00BC693A"/>
    <w:rsid w:val="00BD11C9"/>
    <w:rsid w:val="00BD792F"/>
    <w:rsid w:val="00BE21C0"/>
    <w:rsid w:val="00BE2F20"/>
    <w:rsid w:val="00BE5592"/>
    <w:rsid w:val="00BE7166"/>
    <w:rsid w:val="00BF0199"/>
    <w:rsid w:val="00BF1BC4"/>
    <w:rsid w:val="00BF3CF7"/>
    <w:rsid w:val="00BF45D1"/>
    <w:rsid w:val="00C02043"/>
    <w:rsid w:val="00C070F6"/>
    <w:rsid w:val="00C07894"/>
    <w:rsid w:val="00C12B96"/>
    <w:rsid w:val="00C15029"/>
    <w:rsid w:val="00C1574A"/>
    <w:rsid w:val="00C1646D"/>
    <w:rsid w:val="00C20E9A"/>
    <w:rsid w:val="00C220A3"/>
    <w:rsid w:val="00C235CE"/>
    <w:rsid w:val="00C24E97"/>
    <w:rsid w:val="00C26F2D"/>
    <w:rsid w:val="00C333C0"/>
    <w:rsid w:val="00C33E5B"/>
    <w:rsid w:val="00C35E7C"/>
    <w:rsid w:val="00C36590"/>
    <w:rsid w:val="00C40A91"/>
    <w:rsid w:val="00C40AA6"/>
    <w:rsid w:val="00C41766"/>
    <w:rsid w:val="00C44043"/>
    <w:rsid w:val="00C469D5"/>
    <w:rsid w:val="00C47A7C"/>
    <w:rsid w:val="00C51294"/>
    <w:rsid w:val="00C516AE"/>
    <w:rsid w:val="00C52F31"/>
    <w:rsid w:val="00C5649A"/>
    <w:rsid w:val="00C6275C"/>
    <w:rsid w:val="00C62C81"/>
    <w:rsid w:val="00C63398"/>
    <w:rsid w:val="00C66322"/>
    <w:rsid w:val="00C66B99"/>
    <w:rsid w:val="00C67312"/>
    <w:rsid w:val="00C716AE"/>
    <w:rsid w:val="00C7451D"/>
    <w:rsid w:val="00C76C24"/>
    <w:rsid w:val="00C76DE1"/>
    <w:rsid w:val="00C77DF4"/>
    <w:rsid w:val="00C90D4E"/>
    <w:rsid w:val="00C95170"/>
    <w:rsid w:val="00C95F1B"/>
    <w:rsid w:val="00C97F40"/>
    <w:rsid w:val="00CA55AA"/>
    <w:rsid w:val="00CA57BA"/>
    <w:rsid w:val="00CB21F6"/>
    <w:rsid w:val="00CB30AE"/>
    <w:rsid w:val="00CB40CE"/>
    <w:rsid w:val="00CB6C45"/>
    <w:rsid w:val="00CB7F7E"/>
    <w:rsid w:val="00CC01A9"/>
    <w:rsid w:val="00CC5609"/>
    <w:rsid w:val="00CC6342"/>
    <w:rsid w:val="00CD292C"/>
    <w:rsid w:val="00CD41ED"/>
    <w:rsid w:val="00CD5E65"/>
    <w:rsid w:val="00CE16E3"/>
    <w:rsid w:val="00CE1BE6"/>
    <w:rsid w:val="00CE58E4"/>
    <w:rsid w:val="00CE631C"/>
    <w:rsid w:val="00CE6B21"/>
    <w:rsid w:val="00CE764A"/>
    <w:rsid w:val="00CE7833"/>
    <w:rsid w:val="00CF60DF"/>
    <w:rsid w:val="00CF682A"/>
    <w:rsid w:val="00D0028D"/>
    <w:rsid w:val="00D01076"/>
    <w:rsid w:val="00D01779"/>
    <w:rsid w:val="00D01E07"/>
    <w:rsid w:val="00D04621"/>
    <w:rsid w:val="00D06695"/>
    <w:rsid w:val="00D070D4"/>
    <w:rsid w:val="00D07B60"/>
    <w:rsid w:val="00D07BA7"/>
    <w:rsid w:val="00D07C01"/>
    <w:rsid w:val="00D10C52"/>
    <w:rsid w:val="00D11D26"/>
    <w:rsid w:val="00D15AC3"/>
    <w:rsid w:val="00D16016"/>
    <w:rsid w:val="00D218AC"/>
    <w:rsid w:val="00D2402B"/>
    <w:rsid w:val="00D31DC2"/>
    <w:rsid w:val="00D344DF"/>
    <w:rsid w:val="00D37560"/>
    <w:rsid w:val="00D40820"/>
    <w:rsid w:val="00D4299C"/>
    <w:rsid w:val="00D447EA"/>
    <w:rsid w:val="00D4656B"/>
    <w:rsid w:val="00D51176"/>
    <w:rsid w:val="00D51CFD"/>
    <w:rsid w:val="00D51E42"/>
    <w:rsid w:val="00D51ED6"/>
    <w:rsid w:val="00D520EB"/>
    <w:rsid w:val="00D53340"/>
    <w:rsid w:val="00D55FD8"/>
    <w:rsid w:val="00D56821"/>
    <w:rsid w:val="00D6040D"/>
    <w:rsid w:val="00D62865"/>
    <w:rsid w:val="00D629CB"/>
    <w:rsid w:val="00D62AFB"/>
    <w:rsid w:val="00D64B2B"/>
    <w:rsid w:val="00D72166"/>
    <w:rsid w:val="00D74BAA"/>
    <w:rsid w:val="00D85042"/>
    <w:rsid w:val="00D9099F"/>
    <w:rsid w:val="00D914B1"/>
    <w:rsid w:val="00D93645"/>
    <w:rsid w:val="00D96935"/>
    <w:rsid w:val="00DA1916"/>
    <w:rsid w:val="00DA2090"/>
    <w:rsid w:val="00DA2C7C"/>
    <w:rsid w:val="00DA3516"/>
    <w:rsid w:val="00DA3E3D"/>
    <w:rsid w:val="00DA6240"/>
    <w:rsid w:val="00DB4C5F"/>
    <w:rsid w:val="00DC473F"/>
    <w:rsid w:val="00DC47EE"/>
    <w:rsid w:val="00DC66F1"/>
    <w:rsid w:val="00DD15AC"/>
    <w:rsid w:val="00DD1FC5"/>
    <w:rsid w:val="00DD3188"/>
    <w:rsid w:val="00DD50D6"/>
    <w:rsid w:val="00DD722D"/>
    <w:rsid w:val="00DD7CB4"/>
    <w:rsid w:val="00DE0B13"/>
    <w:rsid w:val="00DE4B2E"/>
    <w:rsid w:val="00DE5233"/>
    <w:rsid w:val="00DE5FFE"/>
    <w:rsid w:val="00DF38F4"/>
    <w:rsid w:val="00DF53AD"/>
    <w:rsid w:val="00DF59B9"/>
    <w:rsid w:val="00DF6385"/>
    <w:rsid w:val="00E02D46"/>
    <w:rsid w:val="00E04444"/>
    <w:rsid w:val="00E04515"/>
    <w:rsid w:val="00E046EB"/>
    <w:rsid w:val="00E05336"/>
    <w:rsid w:val="00E079F3"/>
    <w:rsid w:val="00E1041F"/>
    <w:rsid w:val="00E1051A"/>
    <w:rsid w:val="00E116DE"/>
    <w:rsid w:val="00E11D1A"/>
    <w:rsid w:val="00E147B8"/>
    <w:rsid w:val="00E21AA0"/>
    <w:rsid w:val="00E2208F"/>
    <w:rsid w:val="00E23586"/>
    <w:rsid w:val="00E267B3"/>
    <w:rsid w:val="00E279AD"/>
    <w:rsid w:val="00E3171E"/>
    <w:rsid w:val="00E3493A"/>
    <w:rsid w:val="00E34BEE"/>
    <w:rsid w:val="00E3587B"/>
    <w:rsid w:val="00E43986"/>
    <w:rsid w:val="00E442AB"/>
    <w:rsid w:val="00E44FFA"/>
    <w:rsid w:val="00E50EC6"/>
    <w:rsid w:val="00E512D7"/>
    <w:rsid w:val="00E619F2"/>
    <w:rsid w:val="00E669F0"/>
    <w:rsid w:val="00E66AFF"/>
    <w:rsid w:val="00E71851"/>
    <w:rsid w:val="00E725D8"/>
    <w:rsid w:val="00E73A9F"/>
    <w:rsid w:val="00E767D6"/>
    <w:rsid w:val="00E827A0"/>
    <w:rsid w:val="00E829ED"/>
    <w:rsid w:val="00E8456E"/>
    <w:rsid w:val="00E927DE"/>
    <w:rsid w:val="00EA0039"/>
    <w:rsid w:val="00EA1965"/>
    <w:rsid w:val="00EA1D68"/>
    <w:rsid w:val="00EA22EC"/>
    <w:rsid w:val="00EA26DF"/>
    <w:rsid w:val="00EA3EC8"/>
    <w:rsid w:val="00EA7DEF"/>
    <w:rsid w:val="00EB2059"/>
    <w:rsid w:val="00EB2073"/>
    <w:rsid w:val="00EB2AC9"/>
    <w:rsid w:val="00EB4739"/>
    <w:rsid w:val="00EB4743"/>
    <w:rsid w:val="00EB5586"/>
    <w:rsid w:val="00EB79C2"/>
    <w:rsid w:val="00EC0C94"/>
    <w:rsid w:val="00EC0CA4"/>
    <w:rsid w:val="00EC0DDE"/>
    <w:rsid w:val="00EC21A2"/>
    <w:rsid w:val="00EC262C"/>
    <w:rsid w:val="00EC2FEF"/>
    <w:rsid w:val="00EC51ED"/>
    <w:rsid w:val="00EC5816"/>
    <w:rsid w:val="00EC77FC"/>
    <w:rsid w:val="00EC7F51"/>
    <w:rsid w:val="00ED13C3"/>
    <w:rsid w:val="00ED20D2"/>
    <w:rsid w:val="00ED2A90"/>
    <w:rsid w:val="00ED3911"/>
    <w:rsid w:val="00ED4829"/>
    <w:rsid w:val="00EE18CC"/>
    <w:rsid w:val="00EE6EBE"/>
    <w:rsid w:val="00EE75FE"/>
    <w:rsid w:val="00EE7AB7"/>
    <w:rsid w:val="00EF02FF"/>
    <w:rsid w:val="00EF03A7"/>
    <w:rsid w:val="00EF066D"/>
    <w:rsid w:val="00EF5CF0"/>
    <w:rsid w:val="00EF5FF6"/>
    <w:rsid w:val="00F00F03"/>
    <w:rsid w:val="00F043B7"/>
    <w:rsid w:val="00F04497"/>
    <w:rsid w:val="00F05384"/>
    <w:rsid w:val="00F07927"/>
    <w:rsid w:val="00F115AA"/>
    <w:rsid w:val="00F136A8"/>
    <w:rsid w:val="00F16698"/>
    <w:rsid w:val="00F223B6"/>
    <w:rsid w:val="00F22CF7"/>
    <w:rsid w:val="00F2464C"/>
    <w:rsid w:val="00F25DA3"/>
    <w:rsid w:val="00F261BB"/>
    <w:rsid w:val="00F26DF2"/>
    <w:rsid w:val="00F32EAB"/>
    <w:rsid w:val="00F3423C"/>
    <w:rsid w:val="00F349E9"/>
    <w:rsid w:val="00F37F69"/>
    <w:rsid w:val="00F4375C"/>
    <w:rsid w:val="00F50477"/>
    <w:rsid w:val="00F51AA9"/>
    <w:rsid w:val="00F542FC"/>
    <w:rsid w:val="00F54972"/>
    <w:rsid w:val="00F56501"/>
    <w:rsid w:val="00F565B1"/>
    <w:rsid w:val="00F6082E"/>
    <w:rsid w:val="00F62977"/>
    <w:rsid w:val="00F64900"/>
    <w:rsid w:val="00F650C8"/>
    <w:rsid w:val="00F67266"/>
    <w:rsid w:val="00F725DB"/>
    <w:rsid w:val="00F746C5"/>
    <w:rsid w:val="00F7722A"/>
    <w:rsid w:val="00F802CA"/>
    <w:rsid w:val="00F80AB2"/>
    <w:rsid w:val="00F825A8"/>
    <w:rsid w:val="00F91459"/>
    <w:rsid w:val="00F9243B"/>
    <w:rsid w:val="00F93A98"/>
    <w:rsid w:val="00F968B4"/>
    <w:rsid w:val="00FA153B"/>
    <w:rsid w:val="00FA1C5A"/>
    <w:rsid w:val="00FA35D5"/>
    <w:rsid w:val="00FA7E1A"/>
    <w:rsid w:val="00FB2FE5"/>
    <w:rsid w:val="00FB4836"/>
    <w:rsid w:val="00FB5DD6"/>
    <w:rsid w:val="00FC0B14"/>
    <w:rsid w:val="00FC18D6"/>
    <w:rsid w:val="00FC348E"/>
    <w:rsid w:val="00FC389E"/>
    <w:rsid w:val="00FC4042"/>
    <w:rsid w:val="00FC4896"/>
    <w:rsid w:val="00FC4C14"/>
    <w:rsid w:val="00FC7405"/>
    <w:rsid w:val="00FD1728"/>
    <w:rsid w:val="00FD2589"/>
    <w:rsid w:val="00FD2D61"/>
    <w:rsid w:val="00FD3F0D"/>
    <w:rsid w:val="00FD525F"/>
    <w:rsid w:val="00FD6BDB"/>
    <w:rsid w:val="00FE13C6"/>
    <w:rsid w:val="00FE25F7"/>
    <w:rsid w:val="00FE55C6"/>
    <w:rsid w:val="00FE5D6F"/>
    <w:rsid w:val="00FE71F9"/>
    <w:rsid w:val="00FF0432"/>
    <w:rsid w:val="00FF1069"/>
    <w:rsid w:val="00FF33B8"/>
    <w:rsid w:val="00FF43AD"/>
    <w:rsid w:val="00FF512D"/>
    <w:rsid w:val="00FF5205"/>
    <w:rsid w:val="00FF5E6A"/>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AEC359"/>
  <w15:docId w15:val="{69F6E0FC-F439-4E49-B14F-74BB8E1C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82F04"/>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UnresolvedMention">
    <w:name w:val="Unresolved Mention"/>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C12B96"/>
    <w:rPr>
      <w:color w:val="5770BE" w:themeColor="followedHyperlink"/>
      <w:u w:val="single"/>
    </w:rPr>
  </w:style>
  <w:style w:type="paragraph" w:customStyle="1" w:styleId="Paragraphestandard">
    <w:name w:val="[Paragraphe standard]"/>
    <w:basedOn w:val="Normal"/>
    <w:uiPriority w:val="99"/>
    <w:rsid w:val="00C12B96"/>
    <w:pPr>
      <w:widowControl/>
      <w:adjustRightInd w:val="0"/>
      <w:spacing w:line="288" w:lineRule="auto"/>
      <w:textAlignment w:val="center"/>
    </w:pPr>
    <w:rPr>
      <w:rFonts w:ascii="Minion Pro" w:hAnsi="Minion Pro" w:cs="Minion Pro"/>
      <w:color w:val="000000"/>
      <w:sz w:val="24"/>
      <w:szCs w:val="24"/>
    </w:rPr>
  </w:style>
  <w:style w:type="paragraph" w:styleId="Textedebulles">
    <w:name w:val="Balloon Text"/>
    <w:basedOn w:val="Normal"/>
    <w:link w:val="TextedebullesCar"/>
    <w:uiPriority w:val="99"/>
    <w:semiHidden/>
    <w:unhideWhenUsed/>
    <w:rsid w:val="003462D1"/>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462D1"/>
    <w:rPr>
      <w:rFonts w:ascii="Times New Roman" w:hAnsi="Times New Roman" w:cs="Times New Roman"/>
      <w:sz w:val="18"/>
      <w:szCs w:val="18"/>
    </w:rPr>
  </w:style>
  <w:style w:type="paragraph" w:customStyle="1" w:styleId="Intgralebase">
    <w:name w:val="Intégrale_base"/>
    <w:rsid w:val="006C3841"/>
    <w:pPr>
      <w:widowControl/>
      <w:autoSpaceDE/>
      <w:autoSpaceDN/>
      <w:spacing w:line="280" w:lineRule="exact"/>
    </w:pPr>
    <w:rPr>
      <w:rFonts w:eastAsia="Times" w:cs="Times New Roman"/>
      <w:sz w:val="20"/>
      <w:szCs w:val="20"/>
      <w:lang w:val="fr-FR" w:eastAsia="fr-FR"/>
    </w:rPr>
  </w:style>
  <w:style w:type="character" w:customStyle="1" w:styleId="e24kjd">
    <w:name w:val="e24kjd"/>
    <w:basedOn w:val="Policepardfaut"/>
    <w:rsid w:val="00513CA0"/>
  </w:style>
  <w:style w:type="paragraph" w:customStyle="1" w:styleId="Default">
    <w:name w:val="Default"/>
    <w:rsid w:val="00420078"/>
    <w:pPr>
      <w:widowControl/>
      <w:adjustRightInd w:val="0"/>
    </w:pPr>
    <w:rPr>
      <w:color w:val="000000"/>
      <w:sz w:val="24"/>
      <w:szCs w:val="24"/>
      <w:lang w:val="fr-FR"/>
    </w:rPr>
  </w:style>
  <w:style w:type="paragraph" w:styleId="Textebrut">
    <w:name w:val="Plain Text"/>
    <w:basedOn w:val="Normal"/>
    <w:link w:val="TextebrutCar"/>
    <w:uiPriority w:val="99"/>
    <w:unhideWhenUsed/>
    <w:rsid w:val="00BE7166"/>
    <w:pPr>
      <w:widowControl/>
      <w:autoSpaceDE/>
      <w:autoSpaceDN/>
    </w:pPr>
    <w:rPr>
      <w:rFonts w:cstheme="minorBidi"/>
      <w:sz w:val="20"/>
      <w:szCs w:val="21"/>
    </w:rPr>
  </w:style>
  <w:style w:type="character" w:customStyle="1" w:styleId="TextebrutCar">
    <w:name w:val="Texte brut Car"/>
    <w:basedOn w:val="Policepardfaut"/>
    <w:link w:val="Textebrut"/>
    <w:uiPriority w:val="99"/>
    <w:rsid w:val="00BE7166"/>
    <w:rPr>
      <w:rFonts w:cstheme="minorBidi"/>
      <w:sz w:val="20"/>
      <w:szCs w:val="21"/>
      <w:lang w:val="fr-FR"/>
    </w:rPr>
  </w:style>
  <w:style w:type="paragraph" w:customStyle="1" w:styleId="amddispotitre">
    <w:name w:val="amddispotitre"/>
    <w:basedOn w:val="Normal"/>
    <w:rsid w:val="00BE7166"/>
    <w:pPr>
      <w:autoSpaceDE/>
      <w:autoSpaceDN/>
    </w:pPr>
    <w:rPr>
      <w:rFonts w:ascii="Times New Roman" w:eastAsia="Times New Roman" w:hAnsi="Times New Roman" w:cs="Times New Roman"/>
      <w:b/>
      <w:bCs/>
      <w:sz w:val="24"/>
      <w:szCs w:val="24"/>
      <w:lang w:eastAsia="fr-FR"/>
    </w:rPr>
  </w:style>
  <w:style w:type="paragraph" w:customStyle="1" w:styleId="amdexpotitre">
    <w:name w:val="amdexpotitre"/>
    <w:basedOn w:val="Normal"/>
    <w:rsid w:val="00BE7166"/>
    <w:pPr>
      <w:autoSpaceDE/>
      <w:autoSpaceDN/>
      <w:spacing w:before="600"/>
    </w:pPr>
    <w:rPr>
      <w:rFonts w:ascii="Times New Roman" w:eastAsia="Times New Roman" w:hAnsi="Times New Roman" w:cs="Times New Roman"/>
      <w:b/>
      <w:bCs/>
      <w:sz w:val="24"/>
      <w:szCs w:val="24"/>
      <w:lang w:eastAsia="fr-FR"/>
    </w:rPr>
  </w:style>
  <w:style w:type="paragraph" w:customStyle="1" w:styleId="xmsonormal">
    <w:name w:val="x_msonormal"/>
    <w:basedOn w:val="Normal"/>
    <w:rsid w:val="00D56821"/>
    <w:pPr>
      <w:widowControl/>
      <w:autoSpaceDE/>
      <w:autoSpaceDN/>
    </w:pPr>
    <w:rPr>
      <w:rFonts w:ascii="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1B1FB3"/>
    <w:rPr>
      <w:sz w:val="20"/>
      <w:szCs w:val="20"/>
    </w:rPr>
  </w:style>
  <w:style w:type="character" w:customStyle="1" w:styleId="NotedebasdepageCar">
    <w:name w:val="Note de bas de page Car"/>
    <w:basedOn w:val="Policepardfaut"/>
    <w:link w:val="Notedebasdepage"/>
    <w:uiPriority w:val="99"/>
    <w:semiHidden/>
    <w:rsid w:val="001B1FB3"/>
    <w:rPr>
      <w:sz w:val="20"/>
      <w:szCs w:val="20"/>
      <w:lang w:val="fr-FR"/>
    </w:rPr>
  </w:style>
  <w:style w:type="character" w:styleId="Appelnotedebasdep">
    <w:name w:val="footnote reference"/>
    <w:basedOn w:val="Policepardfaut"/>
    <w:uiPriority w:val="99"/>
    <w:unhideWhenUsed/>
    <w:rsid w:val="001B1FB3"/>
    <w:rPr>
      <w:vertAlign w:val="superscript"/>
    </w:rPr>
  </w:style>
  <w:style w:type="character" w:styleId="Marquedecommentaire">
    <w:name w:val="annotation reference"/>
    <w:basedOn w:val="Policepardfaut"/>
    <w:uiPriority w:val="99"/>
    <w:semiHidden/>
    <w:unhideWhenUsed/>
    <w:rsid w:val="002C51CC"/>
    <w:rPr>
      <w:sz w:val="16"/>
      <w:szCs w:val="16"/>
    </w:rPr>
  </w:style>
  <w:style w:type="paragraph" w:styleId="Commentaire">
    <w:name w:val="annotation text"/>
    <w:basedOn w:val="Normal"/>
    <w:link w:val="CommentaireCar"/>
    <w:uiPriority w:val="99"/>
    <w:semiHidden/>
    <w:unhideWhenUsed/>
    <w:rsid w:val="002C51CC"/>
    <w:rPr>
      <w:sz w:val="20"/>
      <w:szCs w:val="20"/>
    </w:rPr>
  </w:style>
  <w:style w:type="character" w:customStyle="1" w:styleId="CommentaireCar">
    <w:name w:val="Commentaire Car"/>
    <w:basedOn w:val="Policepardfaut"/>
    <w:link w:val="Commentaire"/>
    <w:uiPriority w:val="99"/>
    <w:semiHidden/>
    <w:rsid w:val="002C51CC"/>
    <w:rPr>
      <w:sz w:val="20"/>
      <w:szCs w:val="20"/>
      <w:lang w:val="fr-FR"/>
    </w:rPr>
  </w:style>
  <w:style w:type="paragraph" w:styleId="Objetducommentaire">
    <w:name w:val="annotation subject"/>
    <w:basedOn w:val="Commentaire"/>
    <w:next w:val="Commentaire"/>
    <w:link w:val="ObjetducommentaireCar"/>
    <w:uiPriority w:val="99"/>
    <w:semiHidden/>
    <w:unhideWhenUsed/>
    <w:rsid w:val="002C51CC"/>
    <w:rPr>
      <w:b/>
      <w:bCs/>
    </w:rPr>
  </w:style>
  <w:style w:type="character" w:customStyle="1" w:styleId="ObjetducommentaireCar">
    <w:name w:val="Objet du commentaire Car"/>
    <w:basedOn w:val="CommentaireCar"/>
    <w:link w:val="Objetducommentaire"/>
    <w:uiPriority w:val="99"/>
    <w:semiHidden/>
    <w:rsid w:val="002C51CC"/>
    <w:rPr>
      <w:b/>
      <w:bCs/>
      <w:sz w:val="20"/>
      <w:szCs w:val="20"/>
      <w:lang w:val="fr-FR"/>
    </w:rPr>
  </w:style>
  <w:style w:type="paragraph" w:customStyle="1" w:styleId="Style1">
    <w:name w:val="Style 1"/>
    <w:basedOn w:val="Normal"/>
    <w:uiPriority w:val="99"/>
    <w:rsid w:val="00A62F31"/>
    <w:pPr>
      <w:spacing w:line="288" w:lineRule="atLeast"/>
      <w:jc w:val="both"/>
    </w:pPr>
    <w:rPr>
      <w:rFonts w:ascii="Times New Roman" w:eastAsiaTheme="minorEastAsia" w:hAnsi="Times New Roman" w:cs="Times New Roman"/>
      <w:sz w:val="24"/>
      <w:szCs w:val="24"/>
      <w:lang w:eastAsia="fr-FR"/>
    </w:rPr>
  </w:style>
  <w:style w:type="paragraph" w:customStyle="1" w:styleId="name-article">
    <w:name w:val="name-article"/>
    <w:basedOn w:val="Normal"/>
    <w:rsid w:val="00D16016"/>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35">
      <w:bodyDiv w:val="1"/>
      <w:marLeft w:val="0"/>
      <w:marRight w:val="0"/>
      <w:marTop w:val="0"/>
      <w:marBottom w:val="0"/>
      <w:divBdr>
        <w:top w:val="none" w:sz="0" w:space="0" w:color="auto"/>
        <w:left w:val="none" w:sz="0" w:space="0" w:color="auto"/>
        <w:bottom w:val="none" w:sz="0" w:space="0" w:color="auto"/>
        <w:right w:val="none" w:sz="0" w:space="0" w:color="auto"/>
      </w:divBdr>
    </w:div>
    <w:div w:id="24066995">
      <w:bodyDiv w:val="1"/>
      <w:marLeft w:val="0"/>
      <w:marRight w:val="0"/>
      <w:marTop w:val="0"/>
      <w:marBottom w:val="0"/>
      <w:divBdr>
        <w:top w:val="none" w:sz="0" w:space="0" w:color="auto"/>
        <w:left w:val="none" w:sz="0" w:space="0" w:color="auto"/>
        <w:bottom w:val="none" w:sz="0" w:space="0" w:color="auto"/>
        <w:right w:val="none" w:sz="0" w:space="0" w:color="auto"/>
      </w:divBdr>
    </w:div>
    <w:div w:id="29453151">
      <w:bodyDiv w:val="1"/>
      <w:marLeft w:val="0"/>
      <w:marRight w:val="0"/>
      <w:marTop w:val="0"/>
      <w:marBottom w:val="0"/>
      <w:divBdr>
        <w:top w:val="none" w:sz="0" w:space="0" w:color="auto"/>
        <w:left w:val="none" w:sz="0" w:space="0" w:color="auto"/>
        <w:bottom w:val="none" w:sz="0" w:space="0" w:color="auto"/>
        <w:right w:val="none" w:sz="0" w:space="0" w:color="auto"/>
      </w:divBdr>
    </w:div>
    <w:div w:id="83964701">
      <w:bodyDiv w:val="1"/>
      <w:marLeft w:val="0"/>
      <w:marRight w:val="0"/>
      <w:marTop w:val="0"/>
      <w:marBottom w:val="0"/>
      <w:divBdr>
        <w:top w:val="none" w:sz="0" w:space="0" w:color="auto"/>
        <w:left w:val="none" w:sz="0" w:space="0" w:color="auto"/>
        <w:bottom w:val="none" w:sz="0" w:space="0" w:color="auto"/>
        <w:right w:val="none" w:sz="0" w:space="0" w:color="auto"/>
      </w:divBdr>
    </w:div>
    <w:div w:id="86929627">
      <w:bodyDiv w:val="1"/>
      <w:marLeft w:val="0"/>
      <w:marRight w:val="0"/>
      <w:marTop w:val="0"/>
      <w:marBottom w:val="0"/>
      <w:divBdr>
        <w:top w:val="none" w:sz="0" w:space="0" w:color="auto"/>
        <w:left w:val="none" w:sz="0" w:space="0" w:color="auto"/>
        <w:bottom w:val="none" w:sz="0" w:space="0" w:color="auto"/>
        <w:right w:val="none" w:sz="0" w:space="0" w:color="auto"/>
      </w:divBdr>
    </w:div>
    <w:div w:id="91976579">
      <w:bodyDiv w:val="1"/>
      <w:marLeft w:val="0"/>
      <w:marRight w:val="0"/>
      <w:marTop w:val="0"/>
      <w:marBottom w:val="0"/>
      <w:divBdr>
        <w:top w:val="none" w:sz="0" w:space="0" w:color="auto"/>
        <w:left w:val="none" w:sz="0" w:space="0" w:color="auto"/>
        <w:bottom w:val="none" w:sz="0" w:space="0" w:color="auto"/>
        <w:right w:val="none" w:sz="0" w:space="0" w:color="auto"/>
      </w:divBdr>
    </w:div>
    <w:div w:id="159008793">
      <w:bodyDiv w:val="1"/>
      <w:marLeft w:val="0"/>
      <w:marRight w:val="0"/>
      <w:marTop w:val="0"/>
      <w:marBottom w:val="0"/>
      <w:divBdr>
        <w:top w:val="none" w:sz="0" w:space="0" w:color="auto"/>
        <w:left w:val="none" w:sz="0" w:space="0" w:color="auto"/>
        <w:bottom w:val="none" w:sz="0" w:space="0" w:color="auto"/>
        <w:right w:val="none" w:sz="0" w:space="0" w:color="auto"/>
      </w:divBdr>
    </w:div>
    <w:div w:id="173767767">
      <w:bodyDiv w:val="1"/>
      <w:marLeft w:val="0"/>
      <w:marRight w:val="0"/>
      <w:marTop w:val="0"/>
      <w:marBottom w:val="0"/>
      <w:divBdr>
        <w:top w:val="none" w:sz="0" w:space="0" w:color="auto"/>
        <w:left w:val="none" w:sz="0" w:space="0" w:color="auto"/>
        <w:bottom w:val="none" w:sz="0" w:space="0" w:color="auto"/>
        <w:right w:val="none" w:sz="0" w:space="0" w:color="auto"/>
      </w:divBdr>
    </w:div>
    <w:div w:id="209340267">
      <w:bodyDiv w:val="1"/>
      <w:marLeft w:val="0"/>
      <w:marRight w:val="0"/>
      <w:marTop w:val="0"/>
      <w:marBottom w:val="0"/>
      <w:divBdr>
        <w:top w:val="none" w:sz="0" w:space="0" w:color="auto"/>
        <w:left w:val="none" w:sz="0" w:space="0" w:color="auto"/>
        <w:bottom w:val="none" w:sz="0" w:space="0" w:color="auto"/>
        <w:right w:val="none" w:sz="0" w:space="0" w:color="auto"/>
      </w:divBdr>
    </w:div>
    <w:div w:id="222833474">
      <w:bodyDiv w:val="1"/>
      <w:marLeft w:val="0"/>
      <w:marRight w:val="0"/>
      <w:marTop w:val="0"/>
      <w:marBottom w:val="0"/>
      <w:divBdr>
        <w:top w:val="none" w:sz="0" w:space="0" w:color="auto"/>
        <w:left w:val="none" w:sz="0" w:space="0" w:color="auto"/>
        <w:bottom w:val="none" w:sz="0" w:space="0" w:color="auto"/>
        <w:right w:val="none" w:sz="0" w:space="0" w:color="auto"/>
      </w:divBdr>
    </w:div>
    <w:div w:id="252855783">
      <w:bodyDiv w:val="1"/>
      <w:marLeft w:val="0"/>
      <w:marRight w:val="0"/>
      <w:marTop w:val="0"/>
      <w:marBottom w:val="0"/>
      <w:divBdr>
        <w:top w:val="none" w:sz="0" w:space="0" w:color="auto"/>
        <w:left w:val="none" w:sz="0" w:space="0" w:color="auto"/>
        <w:bottom w:val="none" w:sz="0" w:space="0" w:color="auto"/>
        <w:right w:val="none" w:sz="0" w:space="0" w:color="auto"/>
      </w:divBdr>
    </w:div>
    <w:div w:id="326058029">
      <w:bodyDiv w:val="1"/>
      <w:marLeft w:val="0"/>
      <w:marRight w:val="0"/>
      <w:marTop w:val="0"/>
      <w:marBottom w:val="0"/>
      <w:divBdr>
        <w:top w:val="none" w:sz="0" w:space="0" w:color="auto"/>
        <w:left w:val="none" w:sz="0" w:space="0" w:color="auto"/>
        <w:bottom w:val="none" w:sz="0" w:space="0" w:color="auto"/>
        <w:right w:val="none" w:sz="0" w:space="0" w:color="auto"/>
      </w:divBdr>
    </w:div>
    <w:div w:id="328484777">
      <w:bodyDiv w:val="1"/>
      <w:marLeft w:val="0"/>
      <w:marRight w:val="0"/>
      <w:marTop w:val="0"/>
      <w:marBottom w:val="0"/>
      <w:divBdr>
        <w:top w:val="none" w:sz="0" w:space="0" w:color="auto"/>
        <w:left w:val="none" w:sz="0" w:space="0" w:color="auto"/>
        <w:bottom w:val="none" w:sz="0" w:space="0" w:color="auto"/>
        <w:right w:val="none" w:sz="0" w:space="0" w:color="auto"/>
      </w:divBdr>
    </w:div>
    <w:div w:id="336076942">
      <w:bodyDiv w:val="1"/>
      <w:marLeft w:val="0"/>
      <w:marRight w:val="0"/>
      <w:marTop w:val="0"/>
      <w:marBottom w:val="0"/>
      <w:divBdr>
        <w:top w:val="none" w:sz="0" w:space="0" w:color="auto"/>
        <w:left w:val="none" w:sz="0" w:space="0" w:color="auto"/>
        <w:bottom w:val="none" w:sz="0" w:space="0" w:color="auto"/>
        <w:right w:val="none" w:sz="0" w:space="0" w:color="auto"/>
      </w:divBdr>
    </w:div>
    <w:div w:id="360128122">
      <w:bodyDiv w:val="1"/>
      <w:marLeft w:val="0"/>
      <w:marRight w:val="0"/>
      <w:marTop w:val="0"/>
      <w:marBottom w:val="0"/>
      <w:divBdr>
        <w:top w:val="none" w:sz="0" w:space="0" w:color="auto"/>
        <w:left w:val="none" w:sz="0" w:space="0" w:color="auto"/>
        <w:bottom w:val="none" w:sz="0" w:space="0" w:color="auto"/>
        <w:right w:val="none" w:sz="0" w:space="0" w:color="auto"/>
      </w:divBdr>
    </w:div>
    <w:div w:id="370345140">
      <w:bodyDiv w:val="1"/>
      <w:marLeft w:val="0"/>
      <w:marRight w:val="0"/>
      <w:marTop w:val="0"/>
      <w:marBottom w:val="0"/>
      <w:divBdr>
        <w:top w:val="none" w:sz="0" w:space="0" w:color="auto"/>
        <w:left w:val="none" w:sz="0" w:space="0" w:color="auto"/>
        <w:bottom w:val="none" w:sz="0" w:space="0" w:color="auto"/>
        <w:right w:val="none" w:sz="0" w:space="0" w:color="auto"/>
      </w:divBdr>
    </w:div>
    <w:div w:id="446004758">
      <w:bodyDiv w:val="1"/>
      <w:marLeft w:val="0"/>
      <w:marRight w:val="0"/>
      <w:marTop w:val="0"/>
      <w:marBottom w:val="0"/>
      <w:divBdr>
        <w:top w:val="none" w:sz="0" w:space="0" w:color="auto"/>
        <w:left w:val="none" w:sz="0" w:space="0" w:color="auto"/>
        <w:bottom w:val="none" w:sz="0" w:space="0" w:color="auto"/>
        <w:right w:val="none" w:sz="0" w:space="0" w:color="auto"/>
      </w:divBdr>
    </w:div>
    <w:div w:id="447700870">
      <w:bodyDiv w:val="1"/>
      <w:marLeft w:val="0"/>
      <w:marRight w:val="0"/>
      <w:marTop w:val="0"/>
      <w:marBottom w:val="0"/>
      <w:divBdr>
        <w:top w:val="none" w:sz="0" w:space="0" w:color="auto"/>
        <w:left w:val="none" w:sz="0" w:space="0" w:color="auto"/>
        <w:bottom w:val="none" w:sz="0" w:space="0" w:color="auto"/>
        <w:right w:val="none" w:sz="0" w:space="0" w:color="auto"/>
      </w:divBdr>
    </w:div>
    <w:div w:id="450518627">
      <w:bodyDiv w:val="1"/>
      <w:marLeft w:val="0"/>
      <w:marRight w:val="0"/>
      <w:marTop w:val="0"/>
      <w:marBottom w:val="0"/>
      <w:divBdr>
        <w:top w:val="none" w:sz="0" w:space="0" w:color="auto"/>
        <w:left w:val="none" w:sz="0" w:space="0" w:color="auto"/>
        <w:bottom w:val="none" w:sz="0" w:space="0" w:color="auto"/>
        <w:right w:val="none" w:sz="0" w:space="0" w:color="auto"/>
      </w:divBdr>
    </w:div>
    <w:div w:id="475221754">
      <w:bodyDiv w:val="1"/>
      <w:marLeft w:val="0"/>
      <w:marRight w:val="0"/>
      <w:marTop w:val="0"/>
      <w:marBottom w:val="0"/>
      <w:divBdr>
        <w:top w:val="none" w:sz="0" w:space="0" w:color="auto"/>
        <w:left w:val="none" w:sz="0" w:space="0" w:color="auto"/>
        <w:bottom w:val="none" w:sz="0" w:space="0" w:color="auto"/>
        <w:right w:val="none" w:sz="0" w:space="0" w:color="auto"/>
      </w:divBdr>
    </w:div>
    <w:div w:id="544677746">
      <w:bodyDiv w:val="1"/>
      <w:marLeft w:val="0"/>
      <w:marRight w:val="0"/>
      <w:marTop w:val="0"/>
      <w:marBottom w:val="0"/>
      <w:divBdr>
        <w:top w:val="none" w:sz="0" w:space="0" w:color="auto"/>
        <w:left w:val="none" w:sz="0" w:space="0" w:color="auto"/>
        <w:bottom w:val="none" w:sz="0" w:space="0" w:color="auto"/>
        <w:right w:val="none" w:sz="0" w:space="0" w:color="auto"/>
      </w:divBdr>
    </w:div>
    <w:div w:id="560823675">
      <w:bodyDiv w:val="1"/>
      <w:marLeft w:val="0"/>
      <w:marRight w:val="0"/>
      <w:marTop w:val="0"/>
      <w:marBottom w:val="0"/>
      <w:divBdr>
        <w:top w:val="none" w:sz="0" w:space="0" w:color="auto"/>
        <w:left w:val="none" w:sz="0" w:space="0" w:color="auto"/>
        <w:bottom w:val="none" w:sz="0" w:space="0" w:color="auto"/>
        <w:right w:val="none" w:sz="0" w:space="0" w:color="auto"/>
      </w:divBdr>
    </w:div>
    <w:div w:id="576592461">
      <w:bodyDiv w:val="1"/>
      <w:marLeft w:val="0"/>
      <w:marRight w:val="0"/>
      <w:marTop w:val="0"/>
      <w:marBottom w:val="0"/>
      <w:divBdr>
        <w:top w:val="none" w:sz="0" w:space="0" w:color="auto"/>
        <w:left w:val="none" w:sz="0" w:space="0" w:color="auto"/>
        <w:bottom w:val="none" w:sz="0" w:space="0" w:color="auto"/>
        <w:right w:val="none" w:sz="0" w:space="0" w:color="auto"/>
      </w:divBdr>
    </w:div>
    <w:div w:id="614554910">
      <w:bodyDiv w:val="1"/>
      <w:marLeft w:val="0"/>
      <w:marRight w:val="0"/>
      <w:marTop w:val="0"/>
      <w:marBottom w:val="0"/>
      <w:divBdr>
        <w:top w:val="none" w:sz="0" w:space="0" w:color="auto"/>
        <w:left w:val="none" w:sz="0" w:space="0" w:color="auto"/>
        <w:bottom w:val="none" w:sz="0" w:space="0" w:color="auto"/>
        <w:right w:val="none" w:sz="0" w:space="0" w:color="auto"/>
      </w:divBdr>
    </w:div>
    <w:div w:id="676735085">
      <w:bodyDiv w:val="1"/>
      <w:marLeft w:val="0"/>
      <w:marRight w:val="0"/>
      <w:marTop w:val="0"/>
      <w:marBottom w:val="0"/>
      <w:divBdr>
        <w:top w:val="none" w:sz="0" w:space="0" w:color="auto"/>
        <w:left w:val="none" w:sz="0" w:space="0" w:color="auto"/>
        <w:bottom w:val="none" w:sz="0" w:space="0" w:color="auto"/>
        <w:right w:val="none" w:sz="0" w:space="0" w:color="auto"/>
      </w:divBdr>
    </w:div>
    <w:div w:id="685442479">
      <w:bodyDiv w:val="1"/>
      <w:marLeft w:val="0"/>
      <w:marRight w:val="0"/>
      <w:marTop w:val="0"/>
      <w:marBottom w:val="0"/>
      <w:divBdr>
        <w:top w:val="none" w:sz="0" w:space="0" w:color="auto"/>
        <w:left w:val="none" w:sz="0" w:space="0" w:color="auto"/>
        <w:bottom w:val="none" w:sz="0" w:space="0" w:color="auto"/>
        <w:right w:val="none" w:sz="0" w:space="0" w:color="auto"/>
      </w:divBdr>
    </w:div>
    <w:div w:id="748965052">
      <w:bodyDiv w:val="1"/>
      <w:marLeft w:val="0"/>
      <w:marRight w:val="0"/>
      <w:marTop w:val="0"/>
      <w:marBottom w:val="0"/>
      <w:divBdr>
        <w:top w:val="none" w:sz="0" w:space="0" w:color="auto"/>
        <w:left w:val="none" w:sz="0" w:space="0" w:color="auto"/>
        <w:bottom w:val="none" w:sz="0" w:space="0" w:color="auto"/>
        <w:right w:val="none" w:sz="0" w:space="0" w:color="auto"/>
      </w:divBdr>
    </w:div>
    <w:div w:id="751126564">
      <w:bodyDiv w:val="1"/>
      <w:marLeft w:val="0"/>
      <w:marRight w:val="0"/>
      <w:marTop w:val="0"/>
      <w:marBottom w:val="0"/>
      <w:divBdr>
        <w:top w:val="none" w:sz="0" w:space="0" w:color="auto"/>
        <w:left w:val="none" w:sz="0" w:space="0" w:color="auto"/>
        <w:bottom w:val="none" w:sz="0" w:space="0" w:color="auto"/>
        <w:right w:val="none" w:sz="0" w:space="0" w:color="auto"/>
      </w:divBdr>
    </w:div>
    <w:div w:id="751849594">
      <w:bodyDiv w:val="1"/>
      <w:marLeft w:val="0"/>
      <w:marRight w:val="0"/>
      <w:marTop w:val="0"/>
      <w:marBottom w:val="0"/>
      <w:divBdr>
        <w:top w:val="none" w:sz="0" w:space="0" w:color="auto"/>
        <w:left w:val="none" w:sz="0" w:space="0" w:color="auto"/>
        <w:bottom w:val="none" w:sz="0" w:space="0" w:color="auto"/>
        <w:right w:val="none" w:sz="0" w:space="0" w:color="auto"/>
      </w:divBdr>
    </w:div>
    <w:div w:id="786698424">
      <w:bodyDiv w:val="1"/>
      <w:marLeft w:val="0"/>
      <w:marRight w:val="0"/>
      <w:marTop w:val="0"/>
      <w:marBottom w:val="0"/>
      <w:divBdr>
        <w:top w:val="none" w:sz="0" w:space="0" w:color="auto"/>
        <w:left w:val="none" w:sz="0" w:space="0" w:color="auto"/>
        <w:bottom w:val="none" w:sz="0" w:space="0" w:color="auto"/>
        <w:right w:val="none" w:sz="0" w:space="0" w:color="auto"/>
      </w:divBdr>
    </w:div>
    <w:div w:id="868028470">
      <w:bodyDiv w:val="1"/>
      <w:marLeft w:val="0"/>
      <w:marRight w:val="0"/>
      <w:marTop w:val="0"/>
      <w:marBottom w:val="0"/>
      <w:divBdr>
        <w:top w:val="none" w:sz="0" w:space="0" w:color="auto"/>
        <w:left w:val="none" w:sz="0" w:space="0" w:color="auto"/>
        <w:bottom w:val="none" w:sz="0" w:space="0" w:color="auto"/>
        <w:right w:val="none" w:sz="0" w:space="0" w:color="auto"/>
      </w:divBdr>
    </w:div>
    <w:div w:id="874971849">
      <w:bodyDiv w:val="1"/>
      <w:marLeft w:val="0"/>
      <w:marRight w:val="0"/>
      <w:marTop w:val="0"/>
      <w:marBottom w:val="0"/>
      <w:divBdr>
        <w:top w:val="none" w:sz="0" w:space="0" w:color="auto"/>
        <w:left w:val="none" w:sz="0" w:space="0" w:color="auto"/>
        <w:bottom w:val="none" w:sz="0" w:space="0" w:color="auto"/>
        <w:right w:val="none" w:sz="0" w:space="0" w:color="auto"/>
      </w:divBdr>
    </w:div>
    <w:div w:id="892540141">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29003313">
      <w:bodyDiv w:val="1"/>
      <w:marLeft w:val="0"/>
      <w:marRight w:val="0"/>
      <w:marTop w:val="0"/>
      <w:marBottom w:val="0"/>
      <w:divBdr>
        <w:top w:val="none" w:sz="0" w:space="0" w:color="auto"/>
        <w:left w:val="none" w:sz="0" w:space="0" w:color="auto"/>
        <w:bottom w:val="none" w:sz="0" w:space="0" w:color="auto"/>
        <w:right w:val="none" w:sz="0" w:space="0" w:color="auto"/>
      </w:divBdr>
    </w:div>
    <w:div w:id="980690614">
      <w:bodyDiv w:val="1"/>
      <w:marLeft w:val="0"/>
      <w:marRight w:val="0"/>
      <w:marTop w:val="0"/>
      <w:marBottom w:val="0"/>
      <w:divBdr>
        <w:top w:val="none" w:sz="0" w:space="0" w:color="auto"/>
        <w:left w:val="none" w:sz="0" w:space="0" w:color="auto"/>
        <w:bottom w:val="none" w:sz="0" w:space="0" w:color="auto"/>
        <w:right w:val="none" w:sz="0" w:space="0" w:color="auto"/>
      </w:divBdr>
    </w:div>
    <w:div w:id="990056396">
      <w:bodyDiv w:val="1"/>
      <w:marLeft w:val="0"/>
      <w:marRight w:val="0"/>
      <w:marTop w:val="0"/>
      <w:marBottom w:val="0"/>
      <w:divBdr>
        <w:top w:val="none" w:sz="0" w:space="0" w:color="auto"/>
        <w:left w:val="none" w:sz="0" w:space="0" w:color="auto"/>
        <w:bottom w:val="none" w:sz="0" w:space="0" w:color="auto"/>
        <w:right w:val="none" w:sz="0" w:space="0" w:color="auto"/>
      </w:divBdr>
    </w:div>
    <w:div w:id="990983333">
      <w:bodyDiv w:val="1"/>
      <w:marLeft w:val="0"/>
      <w:marRight w:val="0"/>
      <w:marTop w:val="0"/>
      <w:marBottom w:val="0"/>
      <w:divBdr>
        <w:top w:val="none" w:sz="0" w:space="0" w:color="auto"/>
        <w:left w:val="none" w:sz="0" w:space="0" w:color="auto"/>
        <w:bottom w:val="none" w:sz="0" w:space="0" w:color="auto"/>
        <w:right w:val="none" w:sz="0" w:space="0" w:color="auto"/>
      </w:divBdr>
    </w:div>
    <w:div w:id="1019624423">
      <w:bodyDiv w:val="1"/>
      <w:marLeft w:val="0"/>
      <w:marRight w:val="0"/>
      <w:marTop w:val="0"/>
      <w:marBottom w:val="0"/>
      <w:divBdr>
        <w:top w:val="none" w:sz="0" w:space="0" w:color="auto"/>
        <w:left w:val="none" w:sz="0" w:space="0" w:color="auto"/>
        <w:bottom w:val="none" w:sz="0" w:space="0" w:color="auto"/>
        <w:right w:val="none" w:sz="0" w:space="0" w:color="auto"/>
      </w:divBdr>
    </w:div>
    <w:div w:id="1142310766">
      <w:bodyDiv w:val="1"/>
      <w:marLeft w:val="0"/>
      <w:marRight w:val="0"/>
      <w:marTop w:val="0"/>
      <w:marBottom w:val="0"/>
      <w:divBdr>
        <w:top w:val="none" w:sz="0" w:space="0" w:color="auto"/>
        <w:left w:val="none" w:sz="0" w:space="0" w:color="auto"/>
        <w:bottom w:val="none" w:sz="0" w:space="0" w:color="auto"/>
        <w:right w:val="none" w:sz="0" w:space="0" w:color="auto"/>
      </w:divBdr>
    </w:div>
    <w:div w:id="1149521485">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22669401">
      <w:bodyDiv w:val="1"/>
      <w:marLeft w:val="0"/>
      <w:marRight w:val="0"/>
      <w:marTop w:val="0"/>
      <w:marBottom w:val="0"/>
      <w:divBdr>
        <w:top w:val="none" w:sz="0" w:space="0" w:color="auto"/>
        <w:left w:val="none" w:sz="0" w:space="0" w:color="auto"/>
        <w:bottom w:val="none" w:sz="0" w:space="0" w:color="auto"/>
        <w:right w:val="none" w:sz="0" w:space="0" w:color="auto"/>
      </w:divBdr>
    </w:div>
    <w:div w:id="1254708380">
      <w:bodyDiv w:val="1"/>
      <w:marLeft w:val="0"/>
      <w:marRight w:val="0"/>
      <w:marTop w:val="0"/>
      <w:marBottom w:val="0"/>
      <w:divBdr>
        <w:top w:val="none" w:sz="0" w:space="0" w:color="auto"/>
        <w:left w:val="none" w:sz="0" w:space="0" w:color="auto"/>
        <w:bottom w:val="none" w:sz="0" w:space="0" w:color="auto"/>
        <w:right w:val="none" w:sz="0" w:space="0" w:color="auto"/>
      </w:divBdr>
    </w:div>
    <w:div w:id="1263226248">
      <w:bodyDiv w:val="1"/>
      <w:marLeft w:val="0"/>
      <w:marRight w:val="0"/>
      <w:marTop w:val="0"/>
      <w:marBottom w:val="0"/>
      <w:divBdr>
        <w:top w:val="none" w:sz="0" w:space="0" w:color="auto"/>
        <w:left w:val="none" w:sz="0" w:space="0" w:color="auto"/>
        <w:bottom w:val="none" w:sz="0" w:space="0" w:color="auto"/>
        <w:right w:val="none" w:sz="0" w:space="0" w:color="auto"/>
      </w:divBdr>
    </w:div>
    <w:div w:id="1314915253">
      <w:bodyDiv w:val="1"/>
      <w:marLeft w:val="0"/>
      <w:marRight w:val="0"/>
      <w:marTop w:val="0"/>
      <w:marBottom w:val="0"/>
      <w:divBdr>
        <w:top w:val="none" w:sz="0" w:space="0" w:color="auto"/>
        <w:left w:val="none" w:sz="0" w:space="0" w:color="auto"/>
        <w:bottom w:val="none" w:sz="0" w:space="0" w:color="auto"/>
        <w:right w:val="none" w:sz="0" w:space="0" w:color="auto"/>
      </w:divBdr>
    </w:div>
    <w:div w:id="1336108328">
      <w:bodyDiv w:val="1"/>
      <w:marLeft w:val="0"/>
      <w:marRight w:val="0"/>
      <w:marTop w:val="0"/>
      <w:marBottom w:val="0"/>
      <w:divBdr>
        <w:top w:val="none" w:sz="0" w:space="0" w:color="auto"/>
        <w:left w:val="none" w:sz="0" w:space="0" w:color="auto"/>
        <w:bottom w:val="none" w:sz="0" w:space="0" w:color="auto"/>
        <w:right w:val="none" w:sz="0" w:space="0" w:color="auto"/>
      </w:divBdr>
    </w:div>
    <w:div w:id="1391683653">
      <w:bodyDiv w:val="1"/>
      <w:marLeft w:val="0"/>
      <w:marRight w:val="0"/>
      <w:marTop w:val="0"/>
      <w:marBottom w:val="0"/>
      <w:divBdr>
        <w:top w:val="none" w:sz="0" w:space="0" w:color="auto"/>
        <w:left w:val="none" w:sz="0" w:space="0" w:color="auto"/>
        <w:bottom w:val="none" w:sz="0" w:space="0" w:color="auto"/>
        <w:right w:val="none" w:sz="0" w:space="0" w:color="auto"/>
      </w:divBdr>
    </w:div>
    <w:div w:id="1473523406">
      <w:bodyDiv w:val="1"/>
      <w:marLeft w:val="0"/>
      <w:marRight w:val="0"/>
      <w:marTop w:val="0"/>
      <w:marBottom w:val="0"/>
      <w:divBdr>
        <w:top w:val="none" w:sz="0" w:space="0" w:color="auto"/>
        <w:left w:val="none" w:sz="0" w:space="0" w:color="auto"/>
        <w:bottom w:val="none" w:sz="0" w:space="0" w:color="auto"/>
        <w:right w:val="none" w:sz="0" w:space="0" w:color="auto"/>
      </w:divBdr>
    </w:div>
    <w:div w:id="1488015562">
      <w:bodyDiv w:val="1"/>
      <w:marLeft w:val="0"/>
      <w:marRight w:val="0"/>
      <w:marTop w:val="0"/>
      <w:marBottom w:val="0"/>
      <w:divBdr>
        <w:top w:val="none" w:sz="0" w:space="0" w:color="auto"/>
        <w:left w:val="none" w:sz="0" w:space="0" w:color="auto"/>
        <w:bottom w:val="none" w:sz="0" w:space="0" w:color="auto"/>
        <w:right w:val="none" w:sz="0" w:space="0" w:color="auto"/>
      </w:divBdr>
    </w:div>
    <w:div w:id="1522663531">
      <w:bodyDiv w:val="1"/>
      <w:marLeft w:val="0"/>
      <w:marRight w:val="0"/>
      <w:marTop w:val="0"/>
      <w:marBottom w:val="0"/>
      <w:divBdr>
        <w:top w:val="none" w:sz="0" w:space="0" w:color="auto"/>
        <w:left w:val="none" w:sz="0" w:space="0" w:color="auto"/>
        <w:bottom w:val="none" w:sz="0" w:space="0" w:color="auto"/>
        <w:right w:val="none" w:sz="0" w:space="0" w:color="auto"/>
      </w:divBdr>
    </w:div>
    <w:div w:id="1524630797">
      <w:bodyDiv w:val="1"/>
      <w:marLeft w:val="0"/>
      <w:marRight w:val="0"/>
      <w:marTop w:val="0"/>
      <w:marBottom w:val="0"/>
      <w:divBdr>
        <w:top w:val="none" w:sz="0" w:space="0" w:color="auto"/>
        <w:left w:val="none" w:sz="0" w:space="0" w:color="auto"/>
        <w:bottom w:val="none" w:sz="0" w:space="0" w:color="auto"/>
        <w:right w:val="none" w:sz="0" w:space="0" w:color="auto"/>
      </w:divBdr>
    </w:div>
    <w:div w:id="1613586477">
      <w:bodyDiv w:val="1"/>
      <w:marLeft w:val="0"/>
      <w:marRight w:val="0"/>
      <w:marTop w:val="0"/>
      <w:marBottom w:val="0"/>
      <w:divBdr>
        <w:top w:val="none" w:sz="0" w:space="0" w:color="auto"/>
        <w:left w:val="none" w:sz="0" w:space="0" w:color="auto"/>
        <w:bottom w:val="none" w:sz="0" w:space="0" w:color="auto"/>
        <w:right w:val="none" w:sz="0" w:space="0" w:color="auto"/>
      </w:divBdr>
    </w:div>
    <w:div w:id="1614558529">
      <w:bodyDiv w:val="1"/>
      <w:marLeft w:val="0"/>
      <w:marRight w:val="0"/>
      <w:marTop w:val="0"/>
      <w:marBottom w:val="0"/>
      <w:divBdr>
        <w:top w:val="none" w:sz="0" w:space="0" w:color="auto"/>
        <w:left w:val="none" w:sz="0" w:space="0" w:color="auto"/>
        <w:bottom w:val="none" w:sz="0" w:space="0" w:color="auto"/>
        <w:right w:val="none" w:sz="0" w:space="0" w:color="auto"/>
      </w:divBdr>
    </w:div>
    <w:div w:id="1620911275">
      <w:bodyDiv w:val="1"/>
      <w:marLeft w:val="0"/>
      <w:marRight w:val="0"/>
      <w:marTop w:val="0"/>
      <w:marBottom w:val="0"/>
      <w:divBdr>
        <w:top w:val="none" w:sz="0" w:space="0" w:color="auto"/>
        <w:left w:val="none" w:sz="0" w:space="0" w:color="auto"/>
        <w:bottom w:val="none" w:sz="0" w:space="0" w:color="auto"/>
        <w:right w:val="none" w:sz="0" w:space="0" w:color="auto"/>
      </w:divBdr>
    </w:div>
    <w:div w:id="1630936062">
      <w:bodyDiv w:val="1"/>
      <w:marLeft w:val="0"/>
      <w:marRight w:val="0"/>
      <w:marTop w:val="0"/>
      <w:marBottom w:val="0"/>
      <w:divBdr>
        <w:top w:val="none" w:sz="0" w:space="0" w:color="auto"/>
        <w:left w:val="none" w:sz="0" w:space="0" w:color="auto"/>
        <w:bottom w:val="none" w:sz="0" w:space="0" w:color="auto"/>
        <w:right w:val="none" w:sz="0" w:space="0" w:color="auto"/>
      </w:divBdr>
    </w:div>
    <w:div w:id="1651710154">
      <w:bodyDiv w:val="1"/>
      <w:marLeft w:val="0"/>
      <w:marRight w:val="0"/>
      <w:marTop w:val="0"/>
      <w:marBottom w:val="0"/>
      <w:divBdr>
        <w:top w:val="none" w:sz="0" w:space="0" w:color="auto"/>
        <w:left w:val="none" w:sz="0" w:space="0" w:color="auto"/>
        <w:bottom w:val="none" w:sz="0" w:space="0" w:color="auto"/>
        <w:right w:val="none" w:sz="0" w:space="0" w:color="auto"/>
      </w:divBdr>
    </w:div>
    <w:div w:id="1658606937">
      <w:bodyDiv w:val="1"/>
      <w:marLeft w:val="0"/>
      <w:marRight w:val="0"/>
      <w:marTop w:val="0"/>
      <w:marBottom w:val="0"/>
      <w:divBdr>
        <w:top w:val="none" w:sz="0" w:space="0" w:color="auto"/>
        <w:left w:val="none" w:sz="0" w:space="0" w:color="auto"/>
        <w:bottom w:val="none" w:sz="0" w:space="0" w:color="auto"/>
        <w:right w:val="none" w:sz="0" w:space="0" w:color="auto"/>
      </w:divBdr>
    </w:div>
    <w:div w:id="1701779119">
      <w:bodyDiv w:val="1"/>
      <w:marLeft w:val="0"/>
      <w:marRight w:val="0"/>
      <w:marTop w:val="0"/>
      <w:marBottom w:val="0"/>
      <w:divBdr>
        <w:top w:val="none" w:sz="0" w:space="0" w:color="auto"/>
        <w:left w:val="none" w:sz="0" w:space="0" w:color="auto"/>
        <w:bottom w:val="none" w:sz="0" w:space="0" w:color="auto"/>
        <w:right w:val="none" w:sz="0" w:space="0" w:color="auto"/>
      </w:divBdr>
    </w:div>
    <w:div w:id="1713922263">
      <w:bodyDiv w:val="1"/>
      <w:marLeft w:val="0"/>
      <w:marRight w:val="0"/>
      <w:marTop w:val="0"/>
      <w:marBottom w:val="0"/>
      <w:divBdr>
        <w:top w:val="none" w:sz="0" w:space="0" w:color="auto"/>
        <w:left w:val="none" w:sz="0" w:space="0" w:color="auto"/>
        <w:bottom w:val="none" w:sz="0" w:space="0" w:color="auto"/>
        <w:right w:val="none" w:sz="0" w:space="0" w:color="auto"/>
      </w:divBdr>
    </w:div>
    <w:div w:id="1777477647">
      <w:bodyDiv w:val="1"/>
      <w:marLeft w:val="0"/>
      <w:marRight w:val="0"/>
      <w:marTop w:val="0"/>
      <w:marBottom w:val="0"/>
      <w:divBdr>
        <w:top w:val="none" w:sz="0" w:space="0" w:color="auto"/>
        <w:left w:val="none" w:sz="0" w:space="0" w:color="auto"/>
        <w:bottom w:val="none" w:sz="0" w:space="0" w:color="auto"/>
        <w:right w:val="none" w:sz="0" w:space="0" w:color="auto"/>
      </w:divBdr>
    </w:div>
    <w:div w:id="1839999371">
      <w:bodyDiv w:val="1"/>
      <w:marLeft w:val="0"/>
      <w:marRight w:val="0"/>
      <w:marTop w:val="0"/>
      <w:marBottom w:val="0"/>
      <w:divBdr>
        <w:top w:val="none" w:sz="0" w:space="0" w:color="auto"/>
        <w:left w:val="none" w:sz="0" w:space="0" w:color="auto"/>
        <w:bottom w:val="none" w:sz="0" w:space="0" w:color="auto"/>
        <w:right w:val="none" w:sz="0" w:space="0" w:color="auto"/>
      </w:divBdr>
    </w:div>
    <w:div w:id="1885870916">
      <w:bodyDiv w:val="1"/>
      <w:marLeft w:val="0"/>
      <w:marRight w:val="0"/>
      <w:marTop w:val="0"/>
      <w:marBottom w:val="0"/>
      <w:divBdr>
        <w:top w:val="none" w:sz="0" w:space="0" w:color="auto"/>
        <w:left w:val="none" w:sz="0" w:space="0" w:color="auto"/>
        <w:bottom w:val="none" w:sz="0" w:space="0" w:color="auto"/>
        <w:right w:val="none" w:sz="0" w:space="0" w:color="auto"/>
      </w:divBdr>
    </w:div>
    <w:div w:id="1935088504">
      <w:bodyDiv w:val="1"/>
      <w:marLeft w:val="0"/>
      <w:marRight w:val="0"/>
      <w:marTop w:val="0"/>
      <w:marBottom w:val="0"/>
      <w:divBdr>
        <w:top w:val="none" w:sz="0" w:space="0" w:color="auto"/>
        <w:left w:val="none" w:sz="0" w:space="0" w:color="auto"/>
        <w:bottom w:val="none" w:sz="0" w:space="0" w:color="auto"/>
        <w:right w:val="none" w:sz="0" w:space="0" w:color="auto"/>
      </w:divBdr>
    </w:div>
    <w:div w:id="1961956166">
      <w:bodyDiv w:val="1"/>
      <w:marLeft w:val="0"/>
      <w:marRight w:val="0"/>
      <w:marTop w:val="0"/>
      <w:marBottom w:val="0"/>
      <w:divBdr>
        <w:top w:val="none" w:sz="0" w:space="0" w:color="auto"/>
        <w:left w:val="none" w:sz="0" w:space="0" w:color="auto"/>
        <w:bottom w:val="none" w:sz="0" w:space="0" w:color="auto"/>
        <w:right w:val="none" w:sz="0" w:space="0" w:color="auto"/>
      </w:divBdr>
    </w:div>
    <w:div w:id="1964580354">
      <w:bodyDiv w:val="1"/>
      <w:marLeft w:val="0"/>
      <w:marRight w:val="0"/>
      <w:marTop w:val="0"/>
      <w:marBottom w:val="0"/>
      <w:divBdr>
        <w:top w:val="none" w:sz="0" w:space="0" w:color="auto"/>
        <w:left w:val="none" w:sz="0" w:space="0" w:color="auto"/>
        <w:bottom w:val="none" w:sz="0" w:space="0" w:color="auto"/>
        <w:right w:val="none" w:sz="0" w:space="0" w:color="auto"/>
      </w:divBdr>
    </w:div>
    <w:div w:id="1974290966">
      <w:bodyDiv w:val="1"/>
      <w:marLeft w:val="0"/>
      <w:marRight w:val="0"/>
      <w:marTop w:val="0"/>
      <w:marBottom w:val="0"/>
      <w:divBdr>
        <w:top w:val="none" w:sz="0" w:space="0" w:color="auto"/>
        <w:left w:val="none" w:sz="0" w:space="0" w:color="auto"/>
        <w:bottom w:val="none" w:sz="0" w:space="0" w:color="auto"/>
        <w:right w:val="none" w:sz="0" w:space="0" w:color="auto"/>
      </w:divBdr>
    </w:div>
    <w:div w:id="1989819114">
      <w:bodyDiv w:val="1"/>
      <w:marLeft w:val="0"/>
      <w:marRight w:val="0"/>
      <w:marTop w:val="0"/>
      <w:marBottom w:val="0"/>
      <w:divBdr>
        <w:top w:val="none" w:sz="0" w:space="0" w:color="auto"/>
        <w:left w:val="none" w:sz="0" w:space="0" w:color="auto"/>
        <w:bottom w:val="none" w:sz="0" w:space="0" w:color="auto"/>
        <w:right w:val="none" w:sz="0" w:space="0" w:color="auto"/>
      </w:divBdr>
    </w:div>
    <w:div w:id="2005356759">
      <w:bodyDiv w:val="1"/>
      <w:marLeft w:val="0"/>
      <w:marRight w:val="0"/>
      <w:marTop w:val="0"/>
      <w:marBottom w:val="0"/>
      <w:divBdr>
        <w:top w:val="none" w:sz="0" w:space="0" w:color="auto"/>
        <w:left w:val="none" w:sz="0" w:space="0" w:color="auto"/>
        <w:bottom w:val="none" w:sz="0" w:space="0" w:color="auto"/>
        <w:right w:val="none" w:sz="0" w:space="0" w:color="auto"/>
      </w:divBdr>
    </w:div>
    <w:div w:id="2021421191">
      <w:bodyDiv w:val="1"/>
      <w:marLeft w:val="0"/>
      <w:marRight w:val="0"/>
      <w:marTop w:val="0"/>
      <w:marBottom w:val="0"/>
      <w:divBdr>
        <w:top w:val="none" w:sz="0" w:space="0" w:color="auto"/>
        <w:left w:val="none" w:sz="0" w:space="0" w:color="auto"/>
        <w:bottom w:val="none" w:sz="0" w:space="0" w:color="auto"/>
        <w:right w:val="none" w:sz="0" w:space="0" w:color="auto"/>
      </w:divBdr>
    </w:div>
    <w:div w:id="2037923800">
      <w:bodyDiv w:val="1"/>
      <w:marLeft w:val="0"/>
      <w:marRight w:val="0"/>
      <w:marTop w:val="0"/>
      <w:marBottom w:val="0"/>
      <w:divBdr>
        <w:top w:val="none" w:sz="0" w:space="0" w:color="auto"/>
        <w:left w:val="none" w:sz="0" w:space="0" w:color="auto"/>
        <w:bottom w:val="none" w:sz="0" w:space="0" w:color="auto"/>
        <w:right w:val="none" w:sz="0" w:space="0" w:color="auto"/>
      </w:divBdr>
    </w:div>
    <w:div w:id="2092699811">
      <w:bodyDiv w:val="1"/>
      <w:marLeft w:val="0"/>
      <w:marRight w:val="0"/>
      <w:marTop w:val="0"/>
      <w:marBottom w:val="0"/>
      <w:divBdr>
        <w:top w:val="none" w:sz="0" w:space="0" w:color="auto"/>
        <w:left w:val="none" w:sz="0" w:space="0" w:color="auto"/>
        <w:bottom w:val="none" w:sz="0" w:space="0" w:color="auto"/>
        <w:right w:val="none" w:sz="0" w:space="0" w:color="auto"/>
      </w:divBdr>
    </w:div>
    <w:div w:id="2107115660">
      <w:bodyDiv w:val="1"/>
      <w:marLeft w:val="0"/>
      <w:marRight w:val="0"/>
      <w:marTop w:val="0"/>
      <w:marBottom w:val="0"/>
      <w:divBdr>
        <w:top w:val="none" w:sz="0" w:space="0" w:color="auto"/>
        <w:left w:val="none" w:sz="0" w:space="0" w:color="auto"/>
        <w:bottom w:val="none" w:sz="0" w:space="0" w:color="auto"/>
        <w:right w:val="none" w:sz="0" w:space="0" w:color="auto"/>
      </w:divBdr>
    </w:div>
    <w:div w:id="2125030179">
      <w:bodyDiv w:val="1"/>
      <w:marLeft w:val="0"/>
      <w:marRight w:val="0"/>
      <w:marTop w:val="0"/>
      <w:marBottom w:val="0"/>
      <w:divBdr>
        <w:top w:val="none" w:sz="0" w:space="0" w:color="auto"/>
        <w:left w:val="none" w:sz="0" w:space="0" w:color="auto"/>
        <w:bottom w:val="none" w:sz="0" w:space="0" w:color="auto"/>
        <w:right w:val="none" w:sz="0" w:space="0" w:color="auto"/>
      </w:divBdr>
    </w:div>
    <w:div w:id="2133788038">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ger\Downloads\papeterie_forme_administrative_double_tutelle_matric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05"/>
    <w:rsid w:val="00A34B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A90BEFDC6A7452E99CBCFB0DE32F3C5">
    <w:name w:val="AA90BEFDC6A7452E99CBCFB0DE32F3C5"/>
    <w:rsid w:val="00A34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711CBDF24E87429AD9C0273156F54A" ma:contentTypeVersion="1" ma:contentTypeDescription="Crée un document." ma:contentTypeScope="" ma:versionID="119f9b1cd9f589f93a03fb976800c802">
  <xsd:schema xmlns:xsd="http://www.w3.org/2001/XMLSchema" xmlns:xs="http://www.w3.org/2001/XMLSchema" xmlns:p="http://schemas.microsoft.com/office/2006/metadata/properties" xmlns:ns1="http://schemas.microsoft.com/sharepoint/v3" targetNamespace="http://schemas.microsoft.com/office/2006/metadata/properties" ma:root="true" ma:fieldsID="e3c27bd0fcb797d0a61d91e17cfc962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 ma:hidden="true" ma:internalName="PublishingStartDate">
      <xsd:simpleType>
        <xsd:restriction base="dms:Unknown"/>
      </xsd:simpleType>
    </xsd:element>
    <xsd:element name="PublishingExpirationDate" ma:index="9" nillable="true" ma:displayName="Date de fin de planification"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0D06F-E2D1-438D-9CB9-692FFB314CCC}">
  <ds:schemaRefs>
    <ds:schemaRef ds:uri="http://schemas.microsoft.com/sharepoint/v3/contenttype/forms"/>
  </ds:schemaRefs>
</ds:datastoreItem>
</file>

<file path=customXml/itemProps2.xml><?xml version="1.0" encoding="utf-8"?>
<ds:datastoreItem xmlns:ds="http://schemas.openxmlformats.org/officeDocument/2006/customXml" ds:itemID="{0568CEBA-58B1-481A-8C16-BD1ED008B502}">
  <ds:schemaRefs>
    <ds:schemaRef ds:uri="http://schemas.microsoft.com/office/2006/documentManagement/types"/>
    <ds:schemaRef ds:uri="http://schemas.microsoft.com/sharepoint/v3"/>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5A9B524-3E07-4766-87EA-42179C23C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04214-5FBD-4A5F-8E58-EF9316FC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papeterie_forme_administrative_double_tutelle_matrice (1).dotx</Template>
  <TotalTime>4</TotalTime>
  <Pages>4</Pages>
  <Words>1454</Words>
  <Characters>7997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centrale</dc:creator>
  <cp:keywords/>
  <cp:lastModifiedBy>FLORENCE FONTAINE</cp:lastModifiedBy>
  <cp:revision>3</cp:revision>
  <cp:lastPrinted>2023-12-12T08:47:00Z</cp:lastPrinted>
  <dcterms:created xsi:type="dcterms:W3CDTF">2024-01-19T14:07:00Z</dcterms:created>
  <dcterms:modified xsi:type="dcterms:W3CDTF">2024-01-19T14:16:00Z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0x010100AA711CBDF24E87429AD9C0273156F54A</vt:lpwstr>
  </property>
</Properties>
</file>